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B8" w:rsidRPr="00345161" w:rsidRDefault="009145B8" w:rsidP="009145B8">
      <w:pPr>
        <w:pStyle w:val="BodyText"/>
        <w:spacing w:after="0" w:line="240" w:lineRule="auto"/>
        <w:ind w:firstLine="720"/>
        <w:jc w:val="right"/>
        <w:rPr>
          <w:rFonts w:ascii="Bookman Old Style" w:hAnsi="Bookman Old Style"/>
          <w:b/>
          <w:bCs/>
        </w:rPr>
      </w:pPr>
    </w:p>
    <w:p w:rsidR="005E12A6" w:rsidRPr="00345161" w:rsidRDefault="009145B8" w:rsidP="005E12A6">
      <w:pPr>
        <w:pStyle w:val="BodyText"/>
        <w:spacing w:after="0" w:line="240" w:lineRule="auto"/>
        <w:ind w:firstLine="720"/>
        <w:jc w:val="right"/>
        <w:rPr>
          <w:rFonts w:ascii="Bookman Old Style" w:hAnsi="Bookman Old Style"/>
          <w:b/>
          <w:bCs/>
        </w:rPr>
      </w:pPr>
      <w:r>
        <w:rPr>
          <w:rFonts w:ascii="Bookman Old Style" w:hAnsi="Bookman Old Style"/>
        </w:rPr>
        <w:t xml:space="preserve"> </w:t>
      </w:r>
    </w:p>
    <w:p w:rsidR="005E12A6" w:rsidRPr="00345161" w:rsidRDefault="005E12A6" w:rsidP="005E12A6">
      <w:pPr>
        <w:pStyle w:val="BodyText"/>
        <w:spacing w:after="0" w:line="240" w:lineRule="auto"/>
        <w:ind w:firstLine="720"/>
        <w:jc w:val="center"/>
        <w:rPr>
          <w:rFonts w:ascii="Bookman Old Style" w:hAnsi="Bookman Old Style"/>
          <w:b/>
          <w:bCs/>
        </w:rPr>
      </w:pPr>
      <w:r w:rsidRPr="00345161">
        <w:rPr>
          <w:rFonts w:ascii="Bookman Old Style" w:hAnsi="Bookman Old Style"/>
          <w:b/>
          <w:bCs/>
        </w:rPr>
        <w:t>Council of Handicrafts Development Corporations</w:t>
      </w:r>
    </w:p>
    <w:p w:rsidR="005E12A6" w:rsidRPr="00345161" w:rsidRDefault="005E12A6" w:rsidP="005E12A6">
      <w:pPr>
        <w:pStyle w:val="BodyText"/>
        <w:spacing w:after="0" w:line="240" w:lineRule="auto"/>
        <w:ind w:firstLine="720"/>
        <w:jc w:val="center"/>
        <w:rPr>
          <w:rFonts w:ascii="Bookman Old Style" w:hAnsi="Bookman Old Style"/>
          <w:b/>
          <w:bCs/>
        </w:rPr>
      </w:pPr>
      <w:r w:rsidRPr="00345161">
        <w:rPr>
          <w:rFonts w:ascii="Bookman Old Style" w:hAnsi="Bookman Old Style"/>
          <w:b/>
          <w:bCs/>
        </w:rPr>
        <w:t>(COHANDS)</w:t>
      </w:r>
    </w:p>
    <w:p w:rsidR="005E12A6" w:rsidRPr="00345161" w:rsidRDefault="005E12A6" w:rsidP="005E12A6">
      <w:pPr>
        <w:pStyle w:val="BodyText"/>
        <w:spacing w:after="0" w:line="240" w:lineRule="auto"/>
        <w:ind w:firstLine="720"/>
        <w:jc w:val="center"/>
        <w:rPr>
          <w:rFonts w:ascii="Bookman Old Style" w:hAnsi="Bookman Old Style"/>
          <w:b/>
          <w:bCs/>
        </w:rPr>
      </w:pPr>
      <w:r w:rsidRPr="00345161">
        <w:rPr>
          <w:rFonts w:ascii="Bookman Old Style" w:hAnsi="Bookman Old Style"/>
          <w:b/>
          <w:bCs/>
        </w:rPr>
        <w:t>West Block No. 7, R.K. Puram, New Delhi – 110066</w:t>
      </w:r>
    </w:p>
    <w:p w:rsidR="005E12A6" w:rsidRPr="00345161" w:rsidRDefault="005E12A6" w:rsidP="005E12A6">
      <w:pPr>
        <w:pStyle w:val="BodyText"/>
        <w:spacing w:after="0" w:line="240" w:lineRule="auto"/>
        <w:ind w:firstLine="720"/>
        <w:jc w:val="center"/>
        <w:rPr>
          <w:rFonts w:ascii="Bookman Old Style" w:hAnsi="Bookman Old Style"/>
          <w:b/>
          <w:bCs/>
        </w:rPr>
      </w:pPr>
      <w:r w:rsidRPr="00345161">
        <w:rPr>
          <w:rFonts w:ascii="Bookman Old Style" w:hAnsi="Bookman Old Style"/>
          <w:b/>
          <w:bCs/>
        </w:rPr>
        <w:t xml:space="preserve">Tender No. </w:t>
      </w:r>
      <w:proofErr w:type="spellStart"/>
      <w:r w:rsidRPr="00345161">
        <w:rPr>
          <w:rFonts w:ascii="Bookman Old Style" w:hAnsi="Bookman Old Style"/>
          <w:b/>
          <w:bCs/>
        </w:rPr>
        <w:t>Cohands</w:t>
      </w:r>
      <w:proofErr w:type="spellEnd"/>
      <w:r w:rsidRPr="00345161">
        <w:rPr>
          <w:rFonts w:ascii="Bookman Old Style" w:hAnsi="Bookman Old Style"/>
          <w:b/>
          <w:bCs/>
        </w:rPr>
        <w:t>/1245/M.E</w:t>
      </w:r>
      <w:proofErr w:type="gramStart"/>
      <w:r w:rsidRPr="00345161">
        <w:rPr>
          <w:rFonts w:ascii="Bookman Old Style" w:hAnsi="Bookman Old Style"/>
          <w:b/>
          <w:bCs/>
        </w:rPr>
        <w:t>.(</w:t>
      </w:r>
      <w:proofErr w:type="spellStart"/>
      <w:proofErr w:type="gramEnd"/>
      <w:r w:rsidRPr="00345161">
        <w:rPr>
          <w:rFonts w:ascii="Bookman Old Style" w:hAnsi="Bookman Old Style"/>
          <w:b/>
          <w:bCs/>
        </w:rPr>
        <w:t>Ahd</w:t>
      </w:r>
      <w:proofErr w:type="spellEnd"/>
      <w:r w:rsidRPr="00345161">
        <w:rPr>
          <w:rFonts w:ascii="Bookman Old Style" w:hAnsi="Bookman Old Style"/>
          <w:b/>
          <w:bCs/>
        </w:rPr>
        <w:t>.)/2017</w:t>
      </w:r>
    </w:p>
    <w:p w:rsidR="005E12A6" w:rsidRDefault="005E12A6" w:rsidP="005E12A6">
      <w:pPr>
        <w:pStyle w:val="BodyText"/>
        <w:spacing w:after="0" w:line="240" w:lineRule="auto"/>
        <w:ind w:firstLine="720"/>
        <w:jc w:val="center"/>
        <w:rPr>
          <w:rFonts w:ascii="Bookman Old Style" w:hAnsi="Bookman Old Style"/>
        </w:rPr>
      </w:pPr>
    </w:p>
    <w:p w:rsidR="005E12A6" w:rsidRDefault="005E12A6" w:rsidP="005E12A6">
      <w:pPr>
        <w:pStyle w:val="BodyText"/>
        <w:spacing w:after="0" w:line="240" w:lineRule="auto"/>
        <w:rPr>
          <w:rFonts w:ascii="Bookman Old Style" w:hAnsi="Bookman Old Style"/>
        </w:rPr>
      </w:pPr>
    </w:p>
    <w:p w:rsidR="005E12A6" w:rsidRDefault="005E12A6" w:rsidP="005E12A6">
      <w:pPr>
        <w:pStyle w:val="BodyText"/>
        <w:numPr>
          <w:ilvl w:val="1"/>
          <w:numId w:val="8"/>
        </w:numPr>
        <w:spacing w:after="0" w:line="240" w:lineRule="auto"/>
        <w:jc w:val="both"/>
        <w:rPr>
          <w:rFonts w:ascii="Bookman Old Style" w:hAnsi="Bookman Old Style"/>
        </w:rPr>
      </w:pPr>
      <w:r w:rsidRPr="00937C25">
        <w:rPr>
          <w:rFonts w:ascii="Bookman Old Style" w:hAnsi="Bookman Old Style"/>
          <w:b/>
          <w:bCs/>
        </w:rPr>
        <w:t>Notice Inviting Tender (NIT)</w:t>
      </w:r>
      <w:r>
        <w:rPr>
          <w:rFonts w:ascii="Bookman Old Style" w:hAnsi="Bookman Old Style"/>
        </w:rPr>
        <w:t xml:space="preserve"> for providing of infrastructure, inaugural ceremony and other work for Organizing</w:t>
      </w:r>
      <w:r w:rsidRPr="00345161">
        <w:rPr>
          <w:rFonts w:ascii="Bookman Old Style" w:hAnsi="Bookman Old Style"/>
        </w:rPr>
        <w:t xml:space="preserve"> National Handicrafts Fair Under title Mega F</w:t>
      </w:r>
      <w:r>
        <w:rPr>
          <w:rFonts w:ascii="Bookman Old Style" w:hAnsi="Bookman Old Style"/>
        </w:rPr>
        <w:t xml:space="preserve">air </w:t>
      </w:r>
      <w:proofErr w:type="spellStart"/>
      <w:r w:rsidRPr="00345161">
        <w:rPr>
          <w:rFonts w:ascii="Bookman Old Style" w:hAnsi="Bookman Old Style"/>
        </w:rPr>
        <w:t>w.e.f</w:t>
      </w:r>
      <w:proofErr w:type="spellEnd"/>
      <w:r w:rsidRPr="00345161">
        <w:rPr>
          <w:rFonts w:ascii="Bookman Old Style" w:hAnsi="Bookman Old Style"/>
        </w:rPr>
        <w:t>. 01th to 15th October, 2017</w:t>
      </w:r>
      <w:r>
        <w:rPr>
          <w:rFonts w:ascii="Bookman Old Style" w:hAnsi="Bookman Old Style"/>
        </w:rPr>
        <w:t xml:space="preserve"> during Festive Season at Ah</w:t>
      </w:r>
      <w:r w:rsidRPr="00345161">
        <w:rPr>
          <w:rFonts w:ascii="Bookman Old Style" w:hAnsi="Bookman Old Style"/>
        </w:rPr>
        <w:t>m</w:t>
      </w:r>
      <w:r>
        <w:rPr>
          <w:rFonts w:ascii="Bookman Old Style" w:hAnsi="Bookman Old Style"/>
        </w:rPr>
        <w:t>e</w:t>
      </w:r>
      <w:r w:rsidRPr="00345161">
        <w:rPr>
          <w:rFonts w:ascii="Bookman Old Style" w:hAnsi="Bookman Old Style"/>
        </w:rPr>
        <w:t xml:space="preserve">dabad Education Society Ground </w:t>
      </w:r>
      <w:proofErr w:type="spellStart"/>
      <w:r w:rsidRPr="00345161">
        <w:rPr>
          <w:rFonts w:ascii="Bookman Old Style" w:hAnsi="Bookman Old Style"/>
        </w:rPr>
        <w:t>Helmat</w:t>
      </w:r>
      <w:proofErr w:type="spellEnd"/>
      <w:r w:rsidRPr="00345161">
        <w:rPr>
          <w:rFonts w:ascii="Bookman Old Style" w:hAnsi="Bookman Old Style"/>
        </w:rPr>
        <w:t xml:space="preserve"> Circle, Ground F.P. No. 11 West Side </w:t>
      </w:r>
    </w:p>
    <w:p w:rsidR="005E12A6" w:rsidRDefault="005E12A6" w:rsidP="005E12A6">
      <w:pPr>
        <w:pStyle w:val="BodyText"/>
        <w:spacing w:after="0" w:line="240" w:lineRule="auto"/>
        <w:ind w:left="420"/>
        <w:jc w:val="both"/>
        <w:rPr>
          <w:rFonts w:ascii="Bookman Old Style" w:hAnsi="Bookman Old Style"/>
        </w:rPr>
      </w:pPr>
    </w:p>
    <w:p w:rsidR="005E12A6" w:rsidRDefault="005E12A6" w:rsidP="005E12A6">
      <w:pPr>
        <w:pStyle w:val="BodyText"/>
        <w:numPr>
          <w:ilvl w:val="1"/>
          <w:numId w:val="8"/>
        </w:numPr>
        <w:spacing w:after="0" w:line="240" w:lineRule="auto"/>
        <w:jc w:val="both"/>
        <w:rPr>
          <w:rFonts w:ascii="Bookman Old Style" w:hAnsi="Bookman Old Style"/>
        </w:rPr>
      </w:pPr>
      <w:r>
        <w:rPr>
          <w:rFonts w:ascii="Bookman Old Style" w:hAnsi="Bookman Old Style"/>
        </w:rPr>
        <w:t xml:space="preserve">Online bids are invited under two bid systems (Technical bid and financial bid) for providing of infrastructure, inaugural ceremony and other work for </w:t>
      </w:r>
      <w:r w:rsidRPr="00345161">
        <w:rPr>
          <w:rFonts w:ascii="Bookman Old Style" w:hAnsi="Bookman Old Style"/>
        </w:rPr>
        <w:t xml:space="preserve">Organizing National Handicrafts Fair Under title Mega Fair during Festive Season at Ahmedabad Education Society Ground </w:t>
      </w:r>
      <w:proofErr w:type="spellStart"/>
      <w:r w:rsidRPr="00345161">
        <w:rPr>
          <w:rFonts w:ascii="Bookman Old Style" w:hAnsi="Bookman Old Style"/>
        </w:rPr>
        <w:t>Helmat</w:t>
      </w:r>
      <w:proofErr w:type="spellEnd"/>
      <w:r w:rsidRPr="00345161">
        <w:rPr>
          <w:rFonts w:ascii="Bookman Old Style" w:hAnsi="Bookman Old Style"/>
        </w:rPr>
        <w:t xml:space="preserve"> Circle, Ground F.P. No. 11 West Side </w:t>
      </w:r>
      <w:proofErr w:type="spellStart"/>
      <w:r w:rsidRPr="00345161">
        <w:rPr>
          <w:rFonts w:ascii="Bookman Old Style" w:hAnsi="Bookman Old Style"/>
        </w:rPr>
        <w:t>w.e.f</w:t>
      </w:r>
      <w:proofErr w:type="spellEnd"/>
      <w:r w:rsidRPr="00345161">
        <w:rPr>
          <w:rFonts w:ascii="Bookman Old Style" w:hAnsi="Bookman Old Style"/>
        </w:rPr>
        <w:t>. 01th to 15th October, 2017</w:t>
      </w:r>
      <w:r>
        <w:rPr>
          <w:rFonts w:ascii="Bookman Old Style" w:hAnsi="Bookman Old Style"/>
        </w:rPr>
        <w:t xml:space="preserve"> </w:t>
      </w:r>
    </w:p>
    <w:p w:rsidR="005E12A6" w:rsidRDefault="005E12A6" w:rsidP="005E12A6">
      <w:pPr>
        <w:pStyle w:val="BodyText"/>
        <w:spacing w:after="0" w:line="240" w:lineRule="auto"/>
        <w:ind w:left="420"/>
        <w:jc w:val="both"/>
        <w:rPr>
          <w:rFonts w:ascii="Bookman Old Style" w:hAnsi="Bookman Old Style"/>
        </w:rPr>
      </w:pPr>
    </w:p>
    <w:p w:rsidR="005E12A6" w:rsidRDefault="005E12A6" w:rsidP="005E12A6">
      <w:pPr>
        <w:pStyle w:val="BodyText"/>
        <w:numPr>
          <w:ilvl w:val="1"/>
          <w:numId w:val="8"/>
        </w:numPr>
        <w:spacing w:after="0" w:line="240" w:lineRule="auto"/>
        <w:jc w:val="both"/>
        <w:rPr>
          <w:rFonts w:ascii="Bookman Old Style" w:hAnsi="Bookman Old Style"/>
        </w:rPr>
      </w:pPr>
      <w:r>
        <w:rPr>
          <w:rFonts w:ascii="Bookman Old Style" w:hAnsi="Bookman Old Style"/>
        </w:rPr>
        <w:t xml:space="preserve">Tender documents may be downloaded from office website </w:t>
      </w:r>
      <w:hyperlink r:id="rId5" w:history="1">
        <w:r w:rsidRPr="008A3744">
          <w:rPr>
            <w:rStyle w:val="Hyperlink"/>
            <w:rFonts w:ascii="Bookman Old Style" w:hAnsi="Bookman Old Style"/>
          </w:rPr>
          <w:t>www.cohands.in</w:t>
        </w:r>
      </w:hyperlink>
      <w:r>
        <w:rPr>
          <w:rFonts w:ascii="Bookman Old Style" w:hAnsi="Bookman Old Style"/>
        </w:rPr>
        <w:t xml:space="preserve"> (for reference only) and CPPP sit </w:t>
      </w:r>
      <w:hyperlink r:id="rId6" w:history="1">
        <w:r w:rsidRPr="008A3744">
          <w:rPr>
            <w:rStyle w:val="Hyperlink"/>
            <w:rFonts w:ascii="Bookman Old Style" w:hAnsi="Bookman Old Style"/>
          </w:rPr>
          <w:t>http://eprocure.gov.in/eprocure/app</w:t>
        </w:r>
      </w:hyperlink>
      <w:r>
        <w:rPr>
          <w:rFonts w:ascii="Bookman Old Style" w:hAnsi="Bookman Old Style"/>
        </w:rPr>
        <w:t xml:space="preserve"> as per the schedule as given in CRITICAL DATE SHEET as under:-</w:t>
      </w:r>
    </w:p>
    <w:p w:rsidR="005E12A6" w:rsidRDefault="005E12A6" w:rsidP="005E12A6">
      <w:pPr>
        <w:pStyle w:val="BodyText"/>
        <w:spacing w:after="0" w:line="240" w:lineRule="auto"/>
        <w:rPr>
          <w:rFonts w:ascii="Bookman Old Style" w:hAnsi="Bookman Old Style"/>
        </w:rPr>
      </w:pPr>
    </w:p>
    <w:tbl>
      <w:tblPr>
        <w:tblStyle w:val="TableGrid"/>
        <w:tblW w:w="0" w:type="auto"/>
        <w:tblInd w:w="738" w:type="dxa"/>
        <w:tblLook w:val="04A0" w:firstRow="1" w:lastRow="0" w:firstColumn="1" w:lastColumn="0" w:noHBand="0" w:noVBand="1"/>
      </w:tblPr>
      <w:tblGrid>
        <w:gridCol w:w="4820"/>
        <w:gridCol w:w="3893"/>
      </w:tblGrid>
      <w:tr w:rsidR="005E12A6" w:rsidTr="008B7102">
        <w:tc>
          <w:tcPr>
            <w:tcW w:w="4950" w:type="dxa"/>
          </w:tcPr>
          <w:p w:rsidR="005E12A6" w:rsidRDefault="005E12A6" w:rsidP="008B7102">
            <w:pPr>
              <w:pStyle w:val="BodyText"/>
              <w:spacing w:after="0"/>
              <w:rPr>
                <w:rFonts w:ascii="Bookman Old Style" w:hAnsi="Bookman Old Style"/>
              </w:rPr>
            </w:pPr>
            <w:r>
              <w:rPr>
                <w:rFonts w:ascii="Bookman Old Style" w:hAnsi="Bookman Old Style"/>
              </w:rPr>
              <w:t>Published Date</w:t>
            </w:r>
          </w:p>
        </w:tc>
        <w:tc>
          <w:tcPr>
            <w:tcW w:w="3989" w:type="dxa"/>
          </w:tcPr>
          <w:p w:rsidR="005E12A6" w:rsidRDefault="005E12A6" w:rsidP="008B7102">
            <w:pPr>
              <w:pStyle w:val="BodyText"/>
              <w:spacing w:after="0"/>
              <w:rPr>
                <w:rFonts w:ascii="Bookman Old Style" w:hAnsi="Bookman Old Style"/>
              </w:rPr>
            </w:pPr>
            <w:r>
              <w:rPr>
                <w:rFonts w:ascii="Bookman Old Style" w:hAnsi="Bookman Old Style"/>
              </w:rPr>
              <w:t>20.09.2017</w:t>
            </w:r>
          </w:p>
        </w:tc>
      </w:tr>
      <w:tr w:rsidR="005E12A6" w:rsidTr="008B7102">
        <w:tc>
          <w:tcPr>
            <w:tcW w:w="4950" w:type="dxa"/>
          </w:tcPr>
          <w:p w:rsidR="005E12A6" w:rsidRDefault="005E12A6" w:rsidP="008B7102">
            <w:pPr>
              <w:pStyle w:val="BodyText"/>
              <w:spacing w:after="0"/>
              <w:rPr>
                <w:rFonts w:ascii="Bookman Old Style" w:hAnsi="Bookman Old Style"/>
              </w:rPr>
            </w:pPr>
            <w:r>
              <w:rPr>
                <w:rFonts w:ascii="Bookman Old Style" w:hAnsi="Bookman Old Style"/>
              </w:rPr>
              <w:t>Bid Document Download Start Date</w:t>
            </w:r>
          </w:p>
        </w:tc>
        <w:tc>
          <w:tcPr>
            <w:tcW w:w="3989" w:type="dxa"/>
          </w:tcPr>
          <w:p w:rsidR="005E12A6" w:rsidRDefault="005E12A6" w:rsidP="008B7102">
            <w:pPr>
              <w:pStyle w:val="BodyText"/>
              <w:spacing w:after="0"/>
              <w:rPr>
                <w:rFonts w:ascii="Bookman Old Style" w:hAnsi="Bookman Old Style"/>
              </w:rPr>
            </w:pPr>
            <w:r>
              <w:rPr>
                <w:rFonts w:ascii="Bookman Old Style" w:hAnsi="Bookman Old Style"/>
              </w:rPr>
              <w:t>20.09.2017</w:t>
            </w:r>
          </w:p>
        </w:tc>
      </w:tr>
      <w:tr w:rsidR="005E12A6" w:rsidTr="008B7102">
        <w:tc>
          <w:tcPr>
            <w:tcW w:w="4950" w:type="dxa"/>
          </w:tcPr>
          <w:p w:rsidR="005E12A6" w:rsidRDefault="005E12A6" w:rsidP="008B7102">
            <w:pPr>
              <w:pStyle w:val="BodyText"/>
              <w:spacing w:after="0"/>
              <w:rPr>
                <w:rFonts w:ascii="Bookman Old Style" w:hAnsi="Bookman Old Style"/>
              </w:rPr>
            </w:pPr>
            <w:r>
              <w:rPr>
                <w:rFonts w:ascii="Bookman Old Style" w:hAnsi="Bookman Old Style"/>
              </w:rPr>
              <w:t>Bid Submission Start Date</w:t>
            </w:r>
          </w:p>
        </w:tc>
        <w:tc>
          <w:tcPr>
            <w:tcW w:w="3989" w:type="dxa"/>
          </w:tcPr>
          <w:p w:rsidR="005E12A6" w:rsidRDefault="005E12A6" w:rsidP="008B7102">
            <w:pPr>
              <w:pStyle w:val="BodyText"/>
              <w:spacing w:after="0"/>
              <w:rPr>
                <w:rFonts w:ascii="Bookman Old Style" w:hAnsi="Bookman Old Style"/>
              </w:rPr>
            </w:pPr>
            <w:r>
              <w:rPr>
                <w:rFonts w:ascii="Bookman Old Style" w:hAnsi="Bookman Old Style"/>
              </w:rPr>
              <w:t>20.09.2017</w:t>
            </w:r>
          </w:p>
        </w:tc>
      </w:tr>
      <w:tr w:rsidR="005E12A6" w:rsidTr="008B7102">
        <w:tc>
          <w:tcPr>
            <w:tcW w:w="4950" w:type="dxa"/>
          </w:tcPr>
          <w:p w:rsidR="005E12A6" w:rsidRDefault="005E12A6" w:rsidP="008B7102">
            <w:pPr>
              <w:pStyle w:val="BodyText"/>
              <w:spacing w:after="0"/>
              <w:rPr>
                <w:rFonts w:ascii="Bookman Old Style" w:hAnsi="Bookman Old Style"/>
              </w:rPr>
            </w:pPr>
            <w:r>
              <w:rPr>
                <w:rFonts w:ascii="Bookman Old Style" w:hAnsi="Bookman Old Style"/>
              </w:rPr>
              <w:t>Bid Document Download End Date</w:t>
            </w:r>
          </w:p>
        </w:tc>
        <w:tc>
          <w:tcPr>
            <w:tcW w:w="3989" w:type="dxa"/>
          </w:tcPr>
          <w:p w:rsidR="005E12A6" w:rsidRDefault="005E12A6" w:rsidP="008B7102">
            <w:pPr>
              <w:pStyle w:val="BodyText"/>
              <w:spacing w:after="0"/>
              <w:rPr>
                <w:rFonts w:ascii="Bookman Old Style" w:hAnsi="Bookman Old Style"/>
              </w:rPr>
            </w:pPr>
            <w:r>
              <w:rPr>
                <w:rFonts w:ascii="Bookman Old Style" w:hAnsi="Bookman Old Style"/>
              </w:rPr>
              <w:t>26.09.2017</w:t>
            </w:r>
          </w:p>
        </w:tc>
      </w:tr>
      <w:tr w:rsidR="005E12A6" w:rsidTr="008B7102">
        <w:tc>
          <w:tcPr>
            <w:tcW w:w="4950" w:type="dxa"/>
          </w:tcPr>
          <w:p w:rsidR="005E12A6" w:rsidRDefault="005E12A6" w:rsidP="008B7102">
            <w:pPr>
              <w:pStyle w:val="BodyText"/>
              <w:spacing w:after="0"/>
              <w:rPr>
                <w:rFonts w:ascii="Bookman Old Style" w:hAnsi="Bookman Old Style"/>
              </w:rPr>
            </w:pPr>
            <w:r>
              <w:rPr>
                <w:rFonts w:ascii="Bookman Old Style" w:hAnsi="Bookman Old Style"/>
              </w:rPr>
              <w:t>Bid Submission End Date</w:t>
            </w:r>
          </w:p>
        </w:tc>
        <w:tc>
          <w:tcPr>
            <w:tcW w:w="3989" w:type="dxa"/>
          </w:tcPr>
          <w:p w:rsidR="005E12A6" w:rsidRDefault="005E12A6" w:rsidP="008B7102">
            <w:pPr>
              <w:pStyle w:val="BodyText"/>
              <w:spacing w:after="0"/>
              <w:rPr>
                <w:rFonts w:ascii="Bookman Old Style" w:hAnsi="Bookman Old Style"/>
              </w:rPr>
            </w:pPr>
            <w:r>
              <w:rPr>
                <w:rFonts w:ascii="Bookman Old Style" w:hAnsi="Bookman Old Style"/>
              </w:rPr>
              <w:t>26.09.2017 (12.00 Noon)</w:t>
            </w:r>
          </w:p>
        </w:tc>
      </w:tr>
      <w:tr w:rsidR="005E12A6" w:rsidTr="008B7102">
        <w:tc>
          <w:tcPr>
            <w:tcW w:w="4950" w:type="dxa"/>
          </w:tcPr>
          <w:p w:rsidR="005E12A6" w:rsidRDefault="005E12A6" w:rsidP="008B7102">
            <w:pPr>
              <w:pStyle w:val="BodyText"/>
              <w:spacing w:after="0"/>
              <w:rPr>
                <w:rFonts w:ascii="Bookman Old Style" w:hAnsi="Bookman Old Style"/>
              </w:rPr>
            </w:pPr>
            <w:r>
              <w:rPr>
                <w:rFonts w:ascii="Bookman Old Style" w:hAnsi="Bookman Old Style"/>
              </w:rPr>
              <w:t xml:space="preserve">Technical Bid Opening Date </w:t>
            </w:r>
          </w:p>
        </w:tc>
        <w:tc>
          <w:tcPr>
            <w:tcW w:w="3989" w:type="dxa"/>
          </w:tcPr>
          <w:p w:rsidR="005E12A6" w:rsidRDefault="005E12A6" w:rsidP="008B7102">
            <w:pPr>
              <w:pStyle w:val="BodyText"/>
              <w:spacing w:after="0"/>
              <w:rPr>
                <w:rFonts w:ascii="Bookman Old Style" w:hAnsi="Bookman Old Style"/>
              </w:rPr>
            </w:pPr>
            <w:r>
              <w:rPr>
                <w:rFonts w:ascii="Bookman Old Style" w:hAnsi="Bookman Old Style"/>
              </w:rPr>
              <w:t>27.09.2017 (02.30PM)</w:t>
            </w:r>
          </w:p>
        </w:tc>
      </w:tr>
    </w:tbl>
    <w:p w:rsidR="005E12A6" w:rsidRDefault="005E12A6" w:rsidP="005E12A6">
      <w:pPr>
        <w:pStyle w:val="BodyText"/>
        <w:spacing w:after="0" w:line="240" w:lineRule="auto"/>
        <w:rPr>
          <w:rFonts w:ascii="Bookman Old Style" w:hAnsi="Bookman Old Style"/>
        </w:rPr>
      </w:pPr>
    </w:p>
    <w:p w:rsidR="005E12A6" w:rsidRDefault="005E12A6" w:rsidP="005E12A6">
      <w:pPr>
        <w:pStyle w:val="BodyText"/>
        <w:numPr>
          <w:ilvl w:val="1"/>
          <w:numId w:val="8"/>
        </w:numPr>
        <w:spacing w:after="0" w:line="240" w:lineRule="auto"/>
        <w:jc w:val="both"/>
        <w:rPr>
          <w:rFonts w:ascii="Bookman Old Style" w:hAnsi="Bookman Old Style"/>
        </w:rPr>
      </w:pPr>
      <w:r>
        <w:rPr>
          <w:rFonts w:ascii="Bookman Old Style" w:hAnsi="Bookman Old Style"/>
        </w:rPr>
        <w:t xml:space="preserve">Bids shall be submitted online only at CPPP website: https://eprocure.gov.in/eprocure/app. Tenders/Contractors are advised to follow the instructions provided in the Instructions to the Contractors/Tenderer for the e-submission of the bids online through the Central Public Procurement Portal for e Procurement at </w:t>
      </w:r>
      <w:hyperlink r:id="rId7" w:history="1">
        <w:r w:rsidRPr="00345161">
          <w:t>https://eprocure.gov.in/eprocure/app</w:t>
        </w:r>
      </w:hyperlink>
      <w:r>
        <w:rPr>
          <w:rFonts w:ascii="Bookman Old Style" w:hAnsi="Bookman Old Style"/>
        </w:rPr>
        <w:t>.</w:t>
      </w:r>
    </w:p>
    <w:p w:rsidR="005E12A6" w:rsidRDefault="005E12A6" w:rsidP="005E12A6">
      <w:pPr>
        <w:pStyle w:val="BodyText"/>
        <w:spacing w:after="0" w:line="240" w:lineRule="auto"/>
        <w:ind w:left="420"/>
        <w:jc w:val="both"/>
        <w:rPr>
          <w:rFonts w:ascii="Bookman Old Style" w:hAnsi="Bookman Old Style"/>
        </w:rPr>
      </w:pPr>
    </w:p>
    <w:p w:rsidR="005E12A6" w:rsidRDefault="005E12A6" w:rsidP="005E12A6">
      <w:pPr>
        <w:pStyle w:val="BodyText"/>
        <w:numPr>
          <w:ilvl w:val="1"/>
          <w:numId w:val="8"/>
        </w:numPr>
        <w:spacing w:after="0" w:line="240" w:lineRule="auto"/>
        <w:jc w:val="both"/>
        <w:rPr>
          <w:rFonts w:ascii="Bookman Old Style" w:hAnsi="Bookman Old Style"/>
        </w:rPr>
      </w:pPr>
      <w:r>
        <w:rPr>
          <w:rFonts w:ascii="Bookman Old Style" w:hAnsi="Bookman Old Style"/>
        </w:rPr>
        <w:t xml:space="preserve">Tenderer who has downloaded the tender from the official website </w:t>
      </w:r>
      <w:hyperlink r:id="rId8" w:history="1">
        <w:r w:rsidRPr="00345161">
          <w:t>www.cohands.in</w:t>
        </w:r>
      </w:hyperlink>
      <w:r>
        <w:rPr>
          <w:rFonts w:ascii="Bookman Old Style" w:hAnsi="Bookman Old Style"/>
        </w:rPr>
        <w:t xml:space="preserve"> and Central Public Procurement Portal (CPPP) website </w:t>
      </w:r>
      <w:hyperlink r:id="rId9" w:history="1">
        <w:r w:rsidRPr="00345161">
          <w:t>https://eprocure.gov.in/eprocure/app</w:t>
        </w:r>
      </w:hyperlink>
      <w:r>
        <w:rPr>
          <w:rFonts w:ascii="Bookman Old Style" w:hAnsi="Bookman Old Style"/>
        </w:rPr>
        <w:t xml:space="preserve">’ </w:t>
      </w:r>
      <w:hyperlink r:id="rId10" w:history="1">
        <w:r w:rsidRPr="00345161">
          <w:t>https://eprocure.gov.in/epublishapp</w:t>
        </w:r>
      </w:hyperlink>
      <w:r>
        <w:rPr>
          <w:rFonts w:ascii="Bookman Old Style" w:hAnsi="Bookman Old Style"/>
        </w:rPr>
        <w:t xml:space="preserve"> shall be not tamper/modify the tender form including downloaded price bid template in any manner.</w:t>
      </w:r>
    </w:p>
    <w:p w:rsidR="005E12A6" w:rsidRDefault="005E12A6" w:rsidP="005E12A6">
      <w:pPr>
        <w:pStyle w:val="BodyText"/>
        <w:spacing w:after="0" w:line="240" w:lineRule="auto"/>
        <w:ind w:left="420"/>
        <w:jc w:val="both"/>
        <w:rPr>
          <w:rFonts w:ascii="Bookman Old Style" w:hAnsi="Bookman Old Style"/>
        </w:rPr>
      </w:pPr>
    </w:p>
    <w:p w:rsidR="005E12A6" w:rsidRDefault="005E12A6" w:rsidP="005E12A6">
      <w:pPr>
        <w:pStyle w:val="BodyText"/>
        <w:numPr>
          <w:ilvl w:val="1"/>
          <w:numId w:val="8"/>
        </w:numPr>
        <w:spacing w:after="0" w:line="240" w:lineRule="auto"/>
        <w:jc w:val="both"/>
        <w:rPr>
          <w:rFonts w:ascii="Bookman Old Style" w:hAnsi="Bookman Old Style"/>
        </w:rPr>
      </w:pPr>
      <w:r>
        <w:rPr>
          <w:rFonts w:ascii="Bookman Old Style" w:hAnsi="Bookman Old Style"/>
        </w:rPr>
        <w:t xml:space="preserve">EMD payment: Earnest Money Deposit of Rs.50,000/- (Rupees Fifty thousand only) is to be deposited at Council of Handicrafts Development Corporations in the form of demand draft/ pay order/ bank guarantee in </w:t>
      </w:r>
      <w:proofErr w:type="spellStart"/>
      <w:r>
        <w:rPr>
          <w:rFonts w:ascii="Bookman Old Style" w:hAnsi="Bookman Old Style"/>
        </w:rPr>
        <w:t>favour</w:t>
      </w:r>
      <w:proofErr w:type="spellEnd"/>
      <w:r>
        <w:rPr>
          <w:rFonts w:ascii="Bookman Old Style" w:hAnsi="Bookman Old Style"/>
        </w:rPr>
        <w:t xml:space="preserve"> of “Council of Handicrafts Development Corporations, New Delhi”. The EMD received from the tenderers will be returned without interest immediately after the process of award of contract is over. Bidders are required to submit the details of EMD payment at the time of bid preparation.</w:t>
      </w:r>
    </w:p>
    <w:p w:rsidR="005E12A6" w:rsidRDefault="005E12A6" w:rsidP="005E12A6">
      <w:pPr>
        <w:pStyle w:val="BodyText"/>
        <w:spacing w:after="0" w:line="240" w:lineRule="auto"/>
        <w:ind w:left="420"/>
        <w:jc w:val="both"/>
        <w:rPr>
          <w:rFonts w:ascii="Bookman Old Style" w:hAnsi="Bookman Old Style"/>
        </w:rPr>
      </w:pPr>
    </w:p>
    <w:p w:rsidR="005E12A6" w:rsidRPr="002333AE" w:rsidRDefault="005E12A6" w:rsidP="005E12A6">
      <w:pPr>
        <w:pStyle w:val="BodyText"/>
        <w:numPr>
          <w:ilvl w:val="1"/>
          <w:numId w:val="8"/>
        </w:numPr>
        <w:spacing w:after="0" w:line="240" w:lineRule="auto"/>
        <w:jc w:val="both"/>
        <w:rPr>
          <w:rFonts w:ascii="Bookman Old Style" w:hAnsi="Bookman Old Style"/>
        </w:rPr>
      </w:pPr>
      <w:r>
        <w:rPr>
          <w:rFonts w:ascii="Bookman Old Style" w:hAnsi="Bookman Old Style"/>
        </w:rPr>
        <w:t xml:space="preserve">Intending tenderers can also visit official website </w:t>
      </w:r>
      <w:hyperlink r:id="rId11" w:history="1">
        <w:r w:rsidRPr="00345161">
          <w:t>www.cohands.in</w:t>
        </w:r>
      </w:hyperlink>
      <w:r>
        <w:rPr>
          <w:rFonts w:ascii="Bookman Old Style" w:hAnsi="Bookman Old Style"/>
        </w:rPr>
        <w:t xml:space="preserve"> and CPPP website </w:t>
      </w:r>
      <w:hyperlink r:id="rId12" w:history="1">
        <w:r w:rsidRPr="00345161">
          <w:t>https://eprocure.gov.in/eprocure/app</w:t>
        </w:r>
      </w:hyperlink>
      <w:r>
        <w:rPr>
          <w:rFonts w:ascii="Bookman Old Style" w:hAnsi="Bookman Old Style"/>
        </w:rPr>
        <w:t xml:space="preserve"> at least 3 days prior to closing date of submission of tender for any corrigendum/ addendum/ amendment.      </w:t>
      </w:r>
    </w:p>
    <w:p w:rsidR="009145B8" w:rsidRPr="00BC7F0A" w:rsidRDefault="009145B8" w:rsidP="009145B8">
      <w:pPr>
        <w:pStyle w:val="BodyText"/>
        <w:spacing w:after="0" w:line="240" w:lineRule="auto"/>
        <w:jc w:val="both"/>
        <w:rPr>
          <w:rFonts w:ascii="Bookman Old Style" w:hAnsi="Bookman Old Style"/>
        </w:rPr>
        <w:sectPr w:rsidR="009145B8" w:rsidRPr="00BC7F0A" w:rsidSect="0001450D">
          <w:pgSz w:w="11909" w:h="16834" w:code="9"/>
          <w:pgMar w:top="720" w:right="1008" w:bottom="1008" w:left="1440" w:header="720" w:footer="720" w:gutter="0"/>
          <w:cols w:space="720"/>
          <w:docGrid w:linePitch="360"/>
        </w:sectPr>
      </w:pPr>
    </w:p>
    <w:p w:rsidR="009145B8" w:rsidRPr="00E640E8" w:rsidRDefault="009145B8" w:rsidP="009145B8">
      <w:pPr>
        <w:pStyle w:val="BodyText3"/>
        <w:spacing w:after="0" w:line="240" w:lineRule="auto"/>
        <w:jc w:val="right"/>
        <w:rPr>
          <w:rFonts w:ascii="Book Antiqua" w:hAnsi="Book Antiqua"/>
          <w:b/>
          <w:sz w:val="22"/>
          <w:szCs w:val="22"/>
          <w:u w:val="single"/>
        </w:rPr>
      </w:pPr>
      <w:r w:rsidRPr="00E640E8">
        <w:rPr>
          <w:rFonts w:ascii="Book Antiqua" w:hAnsi="Book Antiqua"/>
          <w:b/>
          <w:sz w:val="22"/>
          <w:szCs w:val="22"/>
          <w:u w:val="single"/>
        </w:rPr>
        <w:lastRenderedPageBreak/>
        <w:t>Annexure-I</w:t>
      </w:r>
    </w:p>
    <w:p w:rsidR="009145B8" w:rsidRPr="00E640E8" w:rsidRDefault="009145B8" w:rsidP="009145B8">
      <w:pPr>
        <w:pStyle w:val="BodyText3"/>
        <w:spacing w:after="0" w:line="240" w:lineRule="auto"/>
        <w:jc w:val="right"/>
        <w:rPr>
          <w:rFonts w:ascii="Book Antiqua" w:hAnsi="Book Antiqua"/>
          <w:b/>
          <w:sz w:val="22"/>
          <w:szCs w:val="22"/>
          <w:u w:val="single"/>
        </w:rPr>
      </w:pPr>
    </w:p>
    <w:p w:rsidR="009145B8" w:rsidRDefault="009145B8" w:rsidP="009145B8">
      <w:pPr>
        <w:pStyle w:val="BodyText"/>
        <w:spacing w:after="0" w:line="240" w:lineRule="auto"/>
        <w:jc w:val="both"/>
        <w:rPr>
          <w:rFonts w:ascii="Book Antiqua" w:hAnsi="Book Antiqua"/>
        </w:rPr>
      </w:pPr>
      <w:r w:rsidRPr="00E640E8">
        <w:rPr>
          <w:rFonts w:ascii="Book Antiqua" w:hAnsi="Book Antiqua"/>
        </w:rPr>
        <w:t xml:space="preserve">Financial bids for Organizing a </w:t>
      </w:r>
      <w:r w:rsidRPr="00F047D5">
        <w:rPr>
          <w:rFonts w:ascii="Book Antiqua" w:hAnsi="Book Antiqua"/>
        </w:rPr>
        <w:t xml:space="preserve">National Handicrafts Fair Under title </w:t>
      </w:r>
      <w:r w:rsidRPr="00E640E8">
        <w:rPr>
          <w:rFonts w:ascii="Book Antiqua" w:hAnsi="Book Antiqua"/>
        </w:rPr>
        <w:t xml:space="preserve">Mega Fair during Festive Season at </w:t>
      </w:r>
      <w:proofErr w:type="spellStart"/>
      <w:r w:rsidRPr="0001450D">
        <w:rPr>
          <w:rFonts w:ascii="Book Antiqua" w:hAnsi="Book Antiqua"/>
        </w:rPr>
        <w:t>Ahemdabad</w:t>
      </w:r>
      <w:proofErr w:type="spellEnd"/>
      <w:r w:rsidRPr="0001450D">
        <w:rPr>
          <w:rFonts w:ascii="Book Antiqua" w:hAnsi="Book Antiqua"/>
        </w:rPr>
        <w:t xml:space="preserve"> Education Society Ground </w:t>
      </w:r>
      <w:proofErr w:type="spellStart"/>
      <w:r w:rsidRPr="0001450D">
        <w:rPr>
          <w:rFonts w:ascii="Book Antiqua" w:hAnsi="Book Antiqua"/>
        </w:rPr>
        <w:t>Helmat</w:t>
      </w:r>
      <w:proofErr w:type="spellEnd"/>
      <w:r w:rsidRPr="0001450D">
        <w:rPr>
          <w:rFonts w:ascii="Book Antiqua" w:hAnsi="Book Antiqua"/>
        </w:rPr>
        <w:t xml:space="preserve"> Circle, Ground F.P. No. 11 West Side</w:t>
      </w:r>
      <w:r w:rsidRPr="00E640E8">
        <w:rPr>
          <w:rFonts w:ascii="Book Antiqua" w:hAnsi="Book Antiqua"/>
        </w:rPr>
        <w:t>.</w:t>
      </w:r>
    </w:p>
    <w:p w:rsidR="009145B8" w:rsidRPr="00E640E8" w:rsidRDefault="009145B8" w:rsidP="009145B8">
      <w:pPr>
        <w:pStyle w:val="BodyText"/>
        <w:spacing w:after="0" w:line="240" w:lineRule="auto"/>
        <w:jc w:val="both"/>
        <w:rPr>
          <w:rFonts w:ascii="Book Antiqua" w:hAnsi="Book Antiqua"/>
        </w:rPr>
      </w:pPr>
    </w:p>
    <w:p w:rsidR="009145B8" w:rsidRPr="00E640E8" w:rsidRDefault="009145B8" w:rsidP="009145B8">
      <w:pPr>
        <w:spacing w:after="0" w:line="240" w:lineRule="auto"/>
        <w:rPr>
          <w:rFonts w:ascii="Book Antiqua" w:hAnsi="Book Antiqua"/>
          <w:b/>
        </w:rPr>
      </w:pPr>
      <w:r w:rsidRPr="00E640E8">
        <w:rPr>
          <w:rFonts w:ascii="Book Antiqua" w:hAnsi="Book Antiqua"/>
          <w:b/>
        </w:rPr>
        <w:t>Infrastructure:-</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6428"/>
        <w:gridCol w:w="1260"/>
        <w:gridCol w:w="1260"/>
      </w:tblGrid>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center"/>
              <w:rPr>
                <w:rFonts w:ascii="Book Antiqua" w:hAnsi="Book Antiqua"/>
              </w:rPr>
            </w:pPr>
            <w:r w:rsidRPr="00E640E8">
              <w:rPr>
                <w:rFonts w:ascii="Book Antiqua" w:hAnsi="Book Antiqua"/>
              </w:rPr>
              <w:t>Sl. No</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center"/>
              <w:rPr>
                <w:rFonts w:ascii="Book Antiqua" w:hAnsi="Book Antiqua"/>
              </w:rPr>
            </w:pPr>
            <w:r w:rsidRPr="00E640E8">
              <w:rPr>
                <w:rFonts w:ascii="Book Antiqua" w:hAnsi="Book Antiqua"/>
              </w:rPr>
              <w:t>Particulars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center"/>
              <w:rPr>
                <w:rFonts w:ascii="Book Antiqua" w:hAnsi="Book Antiqua"/>
              </w:rPr>
            </w:pPr>
            <w:r w:rsidRPr="00E640E8">
              <w:rPr>
                <w:rFonts w:ascii="Book Antiqua" w:hAnsi="Book Antiqua"/>
              </w:rPr>
              <w:t>Quantity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center"/>
              <w:rPr>
                <w:rFonts w:ascii="Book Antiqua" w:hAnsi="Book Antiqua"/>
              </w:rPr>
            </w:pPr>
            <w:r w:rsidRPr="00E640E8">
              <w:rPr>
                <w:rFonts w:ascii="Book Antiqua" w:hAnsi="Book Antiqua"/>
              </w:rPr>
              <w:t>Amount</w:t>
            </w: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Construction &amp; Erection of Gate at the entrance of size 20 ft. x 20 ft. (artistic, theme based)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Construction &amp; erection of 200octonorm stalls of size 3 mtr. </w:t>
            </w:r>
            <w:proofErr w:type="gramStart"/>
            <w:r w:rsidRPr="00E640E8">
              <w:rPr>
                <w:rFonts w:ascii="Book Antiqua" w:hAnsi="Book Antiqua"/>
              </w:rPr>
              <w:t>x</w:t>
            </w:r>
            <w:proofErr w:type="gramEnd"/>
            <w:r w:rsidRPr="00E640E8">
              <w:rPr>
                <w:rFonts w:ascii="Book Antiqua" w:hAnsi="Book Antiqua"/>
              </w:rPr>
              <w:t xml:space="preserve"> 3 mtr. </w:t>
            </w:r>
            <w:proofErr w:type="spellStart"/>
            <w:proofErr w:type="gramStart"/>
            <w:r w:rsidRPr="00E640E8">
              <w:rPr>
                <w:rFonts w:ascii="Book Antiqua" w:hAnsi="Book Antiqua"/>
              </w:rPr>
              <w:t>withpre</w:t>
            </w:r>
            <w:proofErr w:type="spellEnd"/>
            <w:proofErr w:type="gramEnd"/>
            <w:r w:rsidRPr="00E640E8">
              <w:rPr>
                <w:rFonts w:ascii="Book Antiqua" w:hAnsi="Book Antiqua"/>
              </w:rPr>
              <w:t xml:space="preserve"> fabricated water proof sheds and  carpet flooring.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200</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3</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02 table, 01 chairs with 02 tube lights in each stalls.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200 stalls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4</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Preparation &amp; Erection of one big hoarding size 10 ft. x 20 ft.</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5</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Pole Bunting at the entrance and inside of size 3 ft. x 4 ft</w:t>
            </w:r>
            <w:proofErr w:type="gramStart"/>
            <w:r w:rsidRPr="00E640E8">
              <w:rPr>
                <w:rFonts w:ascii="Book Antiqua" w:hAnsi="Book Antiqua"/>
              </w:rPr>
              <w:t>..</w:t>
            </w:r>
            <w:proofErr w:type="gramEnd"/>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30 @ 2 per pole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6</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Hoardings/ standees of size 5 ft. x 7 ft.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15 No.</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7</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Cloth Buntings (Hanging) for outside and inside in  the ground for beautification and festive look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Where ever required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8</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Help Desk of size 3 mts. X 3 mts.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9</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Proper light arrangements in the ground with electrical pole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10</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130 K.V Generator for additional lighting inside and outside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02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11</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Arrangement for </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Security guards round the clock</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 xml:space="preserve">Fire extinguisher equipment </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 xml:space="preserve">Drinking water facility  </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Public convenience (Temporary) for Gents &amp; Ladies</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Arrangement of Ceiling Fans</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Arrangement of Temporary Boundary Walls (Fencing)</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 xml:space="preserve">Arrangement of CCTV Cameras                                                                                                                                                                                                                                                                                                                                                                                                                                                                                                                                                                                                                                                                                                                                                     </w:t>
            </w:r>
          </w:p>
          <w:p w:rsidR="009145B8" w:rsidRPr="00E640E8" w:rsidRDefault="009145B8" w:rsidP="009145B8">
            <w:pPr>
              <w:pStyle w:val="ListParagraph"/>
              <w:numPr>
                <w:ilvl w:val="0"/>
                <w:numId w:val="6"/>
              </w:numPr>
              <w:spacing w:after="0" w:line="240" w:lineRule="auto"/>
              <w:jc w:val="both"/>
              <w:rPr>
                <w:rFonts w:ascii="Book Antiqua" w:hAnsi="Book Antiqua"/>
              </w:rPr>
            </w:pPr>
            <w:r w:rsidRPr="00E640E8">
              <w:rPr>
                <w:rFonts w:ascii="Book Antiqua" w:hAnsi="Book Antiqua"/>
              </w:rPr>
              <w:t>NOC from Police, Fire Service, Municipal Corporation and Electric department etc.</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p w:rsidR="009145B8" w:rsidRPr="00E640E8" w:rsidRDefault="009145B8" w:rsidP="00FB43EB">
            <w:pPr>
              <w:spacing w:after="0" w:line="240" w:lineRule="auto"/>
              <w:rPr>
                <w:rFonts w:ascii="Book Antiqua" w:hAnsi="Book Antiqua"/>
              </w:rPr>
            </w:pPr>
            <w:r w:rsidRPr="00E640E8">
              <w:rPr>
                <w:rFonts w:ascii="Book Antiqua" w:hAnsi="Book Antiqua"/>
              </w:rPr>
              <w:t>10 No.</w:t>
            </w:r>
          </w:p>
          <w:p w:rsidR="009145B8" w:rsidRPr="00E640E8" w:rsidRDefault="009145B8" w:rsidP="00FB43EB">
            <w:pPr>
              <w:spacing w:after="0" w:line="240" w:lineRule="auto"/>
              <w:rPr>
                <w:rFonts w:ascii="Book Antiqua" w:hAnsi="Book Antiqua"/>
              </w:rPr>
            </w:pPr>
            <w:r w:rsidRPr="00E640E8">
              <w:rPr>
                <w:rFonts w:ascii="Book Antiqua" w:hAnsi="Book Antiqua"/>
              </w:rPr>
              <w:t>20 No.</w:t>
            </w:r>
          </w:p>
          <w:p w:rsidR="009145B8" w:rsidRPr="00E640E8" w:rsidRDefault="009145B8" w:rsidP="00FB43EB">
            <w:pPr>
              <w:spacing w:after="0" w:line="240" w:lineRule="auto"/>
              <w:rPr>
                <w:rFonts w:ascii="Book Antiqua" w:hAnsi="Book Antiqua"/>
              </w:rPr>
            </w:pPr>
            <w:r w:rsidRPr="00E640E8">
              <w:rPr>
                <w:rFonts w:ascii="Book Antiqua" w:hAnsi="Book Antiqua"/>
              </w:rPr>
              <w:t>-</w:t>
            </w:r>
          </w:p>
          <w:p w:rsidR="009145B8" w:rsidRPr="00E640E8" w:rsidRDefault="009145B8" w:rsidP="00FB43EB">
            <w:pPr>
              <w:spacing w:after="0" w:line="240" w:lineRule="auto"/>
              <w:rPr>
                <w:rFonts w:ascii="Book Antiqua" w:hAnsi="Book Antiqua"/>
              </w:rPr>
            </w:pPr>
            <w:r w:rsidRPr="00E640E8">
              <w:rPr>
                <w:rFonts w:ascii="Book Antiqua" w:hAnsi="Book Antiqua"/>
              </w:rPr>
              <w:t>10 Nos.</w:t>
            </w:r>
          </w:p>
          <w:p w:rsidR="009145B8" w:rsidRPr="00E640E8" w:rsidRDefault="009145B8" w:rsidP="00FB43EB">
            <w:pPr>
              <w:spacing w:after="0" w:line="240" w:lineRule="auto"/>
              <w:rPr>
                <w:rFonts w:ascii="Book Antiqua" w:hAnsi="Book Antiqua"/>
              </w:rPr>
            </w:pPr>
            <w:r>
              <w:rPr>
                <w:rFonts w:ascii="Book Antiqua" w:hAnsi="Book Antiqua"/>
              </w:rPr>
              <w:t>5</w:t>
            </w:r>
            <w:r w:rsidRPr="00E640E8">
              <w:rPr>
                <w:rFonts w:ascii="Book Antiqua" w:hAnsi="Book Antiqua"/>
              </w:rPr>
              <w:t>0 Nos.</w:t>
            </w:r>
          </w:p>
          <w:p w:rsidR="009145B8" w:rsidRPr="00E640E8" w:rsidRDefault="009145B8" w:rsidP="00FB43EB">
            <w:pPr>
              <w:spacing w:after="0" w:line="240" w:lineRule="auto"/>
              <w:rPr>
                <w:rFonts w:ascii="Book Antiqua" w:hAnsi="Book Antiqua"/>
              </w:rPr>
            </w:pPr>
          </w:p>
          <w:p w:rsidR="009145B8" w:rsidRPr="00E640E8" w:rsidRDefault="009145B8" w:rsidP="00FB43EB">
            <w:pPr>
              <w:spacing w:after="0" w:line="240" w:lineRule="auto"/>
              <w:rPr>
                <w:rFonts w:ascii="Book Antiqua" w:hAnsi="Book Antiqua"/>
              </w:rPr>
            </w:pPr>
            <w:r w:rsidRPr="00E640E8">
              <w:rPr>
                <w:rFonts w:ascii="Book Antiqua" w:hAnsi="Book Antiqua"/>
              </w:rPr>
              <w:t>10 Nos.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12</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Carpeting wherever required</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In and outside</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13</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Printing of two type of Invitation Cards </w:t>
            </w:r>
          </w:p>
          <w:p w:rsidR="009145B8" w:rsidRPr="00E640E8" w:rsidRDefault="009145B8" w:rsidP="00FB43EB">
            <w:pPr>
              <w:spacing w:after="0" w:line="240" w:lineRule="auto"/>
              <w:jc w:val="both"/>
              <w:rPr>
                <w:rFonts w:ascii="Book Antiqua" w:hAnsi="Book Antiqua"/>
              </w:rPr>
            </w:pPr>
            <w:r w:rsidRPr="00E640E8">
              <w:rPr>
                <w:rFonts w:ascii="Book Antiqua" w:hAnsi="Book Antiqua"/>
              </w:rPr>
              <w:t>(Imported Art Card and Printing in 4 colour)</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500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14</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Brochures write up of Products of Shilp Gurus, National Awardees along with Photographs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3000</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15</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Pr>
                <w:rFonts w:ascii="Book Antiqua" w:hAnsi="Book Antiqua"/>
              </w:rPr>
              <w:t>Hand bills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5000</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16</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Fascia for Stalls (size 1 ft. x 5 ft.)</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200</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17</w:t>
            </w:r>
          </w:p>
        </w:tc>
        <w:tc>
          <w:tcPr>
            <w:tcW w:w="6428"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Ushers / other VIP Protocols for 15 days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2 Nos.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92"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688"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b/>
                <w:bCs/>
              </w:rPr>
            </w:pPr>
            <w:r w:rsidRPr="00E640E8">
              <w:rPr>
                <w:rFonts w:ascii="Book Antiqua" w:hAnsi="Book Antiqua"/>
                <w:b/>
                <w:bCs/>
              </w:rPr>
              <w:t>Total (A)</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b/>
                <w:bCs/>
              </w:rPr>
            </w:pPr>
          </w:p>
        </w:tc>
      </w:tr>
    </w:tbl>
    <w:p w:rsidR="009145B8" w:rsidRPr="00E640E8" w:rsidRDefault="009145B8" w:rsidP="009145B8">
      <w:pPr>
        <w:spacing w:after="0" w:line="240" w:lineRule="auto"/>
        <w:ind w:firstLine="720"/>
        <w:jc w:val="both"/>
        <w:rPr>
          <w:rFonts w:ascii="Book Antiqua" w:hAnsi="Book Antiqua"/>
          <w:b/>
        </w:rPr>
      </w:pPr>
    </w:p>
    <w:p w:rsidR="009145B8" w:rsidRDefault="009145B8" w:rsidP="009145B8">
      <w:pPr>
        <w:spacing w:after="0" w:line="240" w:lineRule="auto"/>
        <w:ind w:firstLine="720"/>
        <w:jc w:val="both"/>
        <w:rPr>
          <w:rFonts w:ascii="Book Antiqua" w:hAnsi="Book Antiqua"/>
          <w:b/>
        </w:rPr>
      </w:pPr>
    </w:p>
    <w:p w:rsidR="009145B8" w:rsidRDefault="009145B8" w:rsidP="009145B8">
      <w:pPr>
        <w:spacing w:after="0" w:line="240" w:lineRule="auto"/>
        <w:ind w:firstLine="720"/>
        <w:jc w:val="both"/>
        <w:rPr>
          <w:rFonts w:ascii="Book Antiqua" w:hAnsi="Book Antiqua"/>
          <w:b/>
        </w:rPr>
      </w:pPr>
    </w:p>
    <w:p w:rsidR="009145B8" w:rsidRDefault="009145B8" w:rsidP="009145B8">
      <w:pPr>
        <w:spacing w:after="0" w:line="240" w:lineRule="auto"/>
        <w:ind w:firstLine="720"/>
        <w:jc w:val="both"/>
        <w:rPr>
          <w:rFonts w:ascii="Book Antiqua" w:hAnsi="Book Antiqua"/>
          <w:b/>
        </w:rPr>
      </w:pPr>
    </w:p>
    <w:p w:rsidR="009145B8" w:rsidRDefault="009145B8" w:rsidP="009145B8">
      <w:pPr>
        <w:spacing w:after="0" w:line="240" w:lineRule="auto"/>
        <w:ind w:firstLine="720"/>
        <w:jc w:val="both"/>
        <w:rPr>
          <w:rFonts w:ascii="Book Antiqua" w:hAnsi="Book Antiqua"/>
          <w:b/>
        </w:rPr>
      </w:pPr>
    </w:p>
    <w:p w:rsidR="009145B8" w:rsidRDefault="009145B8" w:rsidP="009145B8">
      <w:pPr>
        <w:spacing w:after="0" w:line="240" w:lineRule="auto"/>
        <w:ind w:firstLine="720"/>
        <w:jc w:val="both"/>
        <w:rPr>
          <w:rFonts w:ascii="Book Antiqua" w:hAnsi="Book Antiqua"/>
          <w:b/>
        </w:rPr>
      </w:pPr>
    </w:p>
    <w:p w:rsidR="009145B8" w:rsidRPr="00E640E8" w:rsidRDefault="009145B8" w:rsidP="009145B8">
      <w:pPr>
        <w:spacing w:after="0" w:line="240" w:lineRule="auto"/>
        <w:ind w:firstLine="720"/>
        <w:jc w:val="both"/>
        <w:rPr>
          <w:rFonts w:ascii="Book Antiqua" w:hAnsi="Book Antiqua"/>
          <w:b/>
        </w:rPr>
      </w:pPr>
      <w:r w:rsidRPr="00E640E8">
        <w:rPr>
          <w:rFonts w:ascii="Book Antiqua" w:hAnsi="Book Antiqua"/>
          <w:b/>
        </w:rPr>
        <w:lastRenderedPageBreak/>
        <w:t>Arrangements for inauguration/cultural programme of the event</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90"/>
        <w:gridCol w:w="1260"/>
        <w:gridCol w:w="1260"/>
      </w:tblGrid>
      <w:tr w:rsidR="009145B8" w:rsidRPr="00E640E8" w:rsidTr="00FB43EB">
        <w:tc>
          <w:tcPr>
            <w:tcW w:w="630" w:type="dxa"/>
            <w:tcBorders>
              <w:top w:val="single" w:sz="4" w:space="0" w:color="auto"/>
              <w:left w:val="single" w:sz="4" w:space="0" w:color="auto"/>
              <w:bottom w:val="single" w:sz="4" w:space="0" w:color="auto"/>
              <w:right w:val="single" w:sz="4" w:space="0" w:color="auto"/>
            </w:tcBorders>
          </w:tcPr>
          <w:p w:rsidR="009145B8" w:rsidRPr="00B836BC" w:rsidRDefault="009145B8" w:rsidP="00FB43EB">
            <w:pPr>
              <w:spacing w:after="0" w:line="240" w:lineRule="auto"/>
              <w:jc w:val="center"/>
              <w:rPr>
                <w:rFonts w:ascii="Book Antiqua" w:hAnsi="Book Antiqua"/>
                <w:b/>
                <w:sz w:val="18"/>
                <w:szCs w:val="16"/>
              </w:rPr>
            </w:pPr>
            <w:r w:rsidRPr="00B836BC">
              <w:rPr>
                <w:rFonts w:ascii="Book Antiqua" w:hAnsi="Book Antiqua"/>
                <w:b/>
                <w:sz w:val="18"/>
                <w:szCs w:val="16"/>
              </w:rPr>
              <w:t>Sl. No</w:t>
            </w:r>
          </w:p>
        </w:tc>
        <w:tc>
          <w:tcPr>
            <w:tcW w:w="6390" w:type="dxa"/>
            <w:tcBorders>
              <w:top w:val="single" w:sz="4" w:space="0" w:color="auto"/>
              <w:left w:val="single" w:sz="4" w:space="0" w:color="auto"/>
              <w:bottom w:val="single" w:sz="4" w:space="0" w:color="auto"/>
              <w:right w:val="single" w:sz="4" w:space="0" w:color="auto"/>
            </w:tcBorders>
          </w:tcPr>
          <w:p w:rsidR="009145B8" w:rsidRPr="00B836BC" w:rsidRDefault="009145B8" w:rsidP="00FB43EB">
            <w:pPr>
              <w:spacing w:after="0" w:line="240" w:lineRule="auto"/>
              <w:jc w:val="center"/>
              <w:rPr>
                <w:rFonts w:ascii="Book Antiqua" w:hAnsi="Book Antiqua"/>
                <w:b/>
                <w:sz w:val="18"/>
                <w:szCs w:val="16"/>
              </w:rPr>
            </w:pPr>
            <w:r w:rsidRPr="00B836BC">
              <w:rPr>
                <w:rFonts w:ascii="Book Antiqua" w:hAnsi="Book Antiqua"/>
                <w:b/>
                <w:sz w:val="18"/>
                <w:szCs w:val="16"/>
              </w:rPr>
              <w:t>Particulars</w:t>
            </w:r>
          </w:p>
        </w:tc>
        <w:tc>
          <w:tcPr>
            <w:tcW w:w="1260" w:type="dxa"/>
            <w:tcBorders>
              <w:top w:val="single" w:sz="4" w:space="0" w:color="auto"/>
              <w:left w:val="single" w:sz="4" w:space="0" w:color="auto"/>
              <w:bottom w:val="single" w:sz="4" w:space="0" w:color="auto"/>
              <w:right w:val="single" w:sz="4" w:space="0" w:color="auto"/>
            </w:tcBorders>
          </w:tcPr>
          <w:p w:rsidR="009145B8" w:rsidRPr="00B836BC" w:rsidRDefault="009145B8" w:rsidP="00FB43EB">
            <w:pPr>
              <w:spacing w:after="0" w:line="240" w:lineRule="auto"/>
              <w:jc w:val="center"/>
              <w:rPr>
                <w:rFonts w:ascii="Book Antiqua" w:hAnsi="Book Antiqua"/>
                <w:b/>
                <w:sz w:val="18"/>
                <w:szCs w:val="16"/>
              </w:rPr>
            </w:pPr>
            <w:r w:rsidRPr="00B836BC">
              <w:rPr>
                <w:rFonts w:ascii="Book Antiqua" w:hAnsi="Book Antiqua"/>
                <w:b/>
                <w:sz w:val="18"/>
                <w:szCs w:val="16"/>
              </w:rPr>
              <w:t>Quantity</w:t>
            </w:r>
          </w:p>
        </w:tc>
        <w:tc>
          <w:tcPr>
            <w:tcW w:w="1260" w:type="dxa"/>
            <w:tcBorders>
              <w:top w:val="single" w:sz="4" w:space="0" w:color="auto"/>
              <w:left w:val="single" w:sz="4" w:space="0" w:color="auto"/>
              <w:bottom w:val="single" w:sz="4" w:space="0" w:color="auto"/>
              <w:right w:val="single" w:sz="4" w:space="0" w:color="auto"/>
            </w:tcBorders>
          </w:tcPr>
          <w:p w:rsidR="009145B8" w:rsidRPr="00B836BC" w:rsidRDefault="009145B8" w:rsidP="00FB43EB">
            <w:pPr>
              <w:spacing w:after="0" w:line="240" w:lineRule="auto"/>
              <w:jc w:val="center"/>
              <w:rPr>
                <w:rFonts w:ascii="Book Antiqua" w:hAnsi="Book Antiqua"/>
                <w:b/>
                <w:sz w:val="18"/>
                <w:szCs w:val="16"/>
              </w:rPr>
            </w:pPr>
            <w:r w:rsidRPr="00B836BC">
              <w:rPr>
                <w:rFonts w:ascii="Book Antiqua" w:hAnsi="Book Antiqua"/>
                <w:b/>
                <w:sz w:val="18"/>
                <w:szCs w:val="16"/>
              </w:rPr>
              <w:t xml:space="preserve">Consolidated Amount </w:t>
            </w: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Construction of wooden stage for inauguration for one day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Red Carpet for welcome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200 mtrs.  </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3</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Setting up of Dias with floral arrangements for 01 day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4</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Podium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5</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Carpeting at Stage if required</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6</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Monitor with speaker at stage if required.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 Nos.</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7</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Music system with 09 mike if required (02 Singing Mike, 02 Stand Mike, 02 Small Stand Mike, 02 Big Stand Mike and 01 cordless)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8</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LED </w:t>
            </w:r>
            <w:proofErr w:type="spellStart"/>
            <w:r w:rsidRPr="00E640E8">
              <w:rPr>
                <w:rFonts w:ascii="Book Antiqua" w:hAnsi="Book Antiqua"/>
              </w:rPr>
              <w:t>Parcan</w:t>
            </w:r>
            <w:proofErr w:type="spellEnd"/>
            <w:r w:rsidRPr="00E640E8">
              <w:rPr>
                <w:rFonts w:ascii="Book Antiqua" w:hAnsi="Book Antiqua"/>
              </w:rPr>
              <w:t xml:space="preserve"> lights and </w:t>
            </w:r>
            <w:proofErr w:type="spellStart"/>
            <w:r w:rsidRPr="00E640E8">
              <w:rPr>
                <w:rFonts w:ascii="Book Antiqua" w:hAnsi="Book Antiqua"/>
              </w:rPr>
              <w:t>Wim</w:t>
            </w:r>
            <w:proofErr w:type="spellEnd"/>
            <w:r w:rsidRPr="00E640E8">
              <w:rPr>
                <w:rFonts w:ascii="Book Antiqua" w:hAnsi="Book Antiqua"/>
              </w:rPr>
              <w:t xml:space="preserve"> Par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9</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Base sound system with speakers &amp; column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10</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Backdrop of size 24’ x 10’ on stage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rPr>
          <w:trHeight w:val="85"/>
        </w:trPr>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11</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proofErr w:type="spellStart"/>
            <w:r w:rsidRPr="00E640E8">
              <w:rPr>
                <w:rFonts w:ascii="Book Antiqua" w:hAnsi="Book Antiqua"/>
              </w:rPr>
              <w:t>Pandal</w:t>
            </w:r>
            <w:proofErr w:type="spellEnd"/>
            <w:r w:rsidRPr="00E640E8">
              <w:rPr>
                <w:rFonts w:ascii="Book Antiqua" w:hAnsi="Book Antiqua"/>
              </w:rPr>
              <w:t xml:space="preserve"> with Ceiling of size 40’ x 100’ at Stage and in front of stage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12</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Carpet on Dias &amp; General Area for 01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450 sq. feet  </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13</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Chairs with cover for inaugural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400 approx. No. </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14</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3 seater leather sofa (White) for Inaugural day</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10 Nos.</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15</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VIP chairs for Inaugural day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05 Nos.</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16</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Light arrangements at stage on Inaugural day </w:t>
            </w:r>
          </w:p>
        </w:tc>
        <w:tc>
          <w:tcPr>
            <w:tcW w:w="1260" w:type="dxa"/>
            <w:tcBorders>
              <w:top w:val="single" w:sz="4" w:space="0" w:color="auto"/>
              <w:left w:val="single" w:sz="4" w:space="0" w:color="auto"/>
              <w:bottom w:val="single" w:sz="4" w:space="0" w:color="auto"/>
              <w:right w:val="single" w:sz="4" w:space="0" w:color="auto"/>
            </w:tcBorders>
          </w:tcPr>
          <w:p w:rsidR="009145B8" w:rsidRPr="00B836BC" w:rsidRDefault="009145B8" w:rsidP="00FB43EB">
            <w:pPr>
              <w:spacing w:after="0" w:line="240" w:lineRule="auto"/>
              <w:rPr>
                <w:rFonts w:ascii="Book Antiqua" w:hAnsi="Book Antiqua"/>
                <w:sz w:val="18"/>
                <w:szCs w:val="16"/>
              </w:rPr>
            </w:pPr>
            <w:r w:rsidRPr="00B836BC">
              <w:rPr>
                <w:rFonts w:ascii="Book Antiqua" w:hAnsi="Book Antiqua"/>
                <w:sz w:val="18"/>
                <w:szCs w:val="16"/>
              </w:rPr>
              <w:t>Where ever required</w:t>
            </w:r>
          </w:p>
        </w:tc>
        <w:tc>
          <w:tcPr>
            <w:tcW w:w="1260" w:type="dxa"/>
            <w:tcBorders>
              <w:left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rPr>
          <w:trHeight w:val="521"/>
        </w:trPr>
        <w:tc>
          <w:tcPr>
            <w:tcW w:w="63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Pr>
                <w:rFonts w:ascii="Book Antiqua" w:hAnsi="Book Antiqua"/>
              </w:rPr>
              <w:t>17</w:t>
            </w:r>
          </w:p>
        </w:tc>
        <w:tc>
          <w:tcPr>
            <w:tcW w:w="639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Flower Bouquets (preferably rose bouquets)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10</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63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650"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b/>
                <w:bCs/>
              </w:rPr>
              <w:t>Total (</w:t>
            </w:r>
            <w:r>
              <w:rPr>
                <w:rFonts w:ascii="Book Antiqua" w:hAnsi="Book Antiqua"/>
                <w:b/>
                <w:bCs/>
              </w:rPr>
              <w:t>B</w:t>
            </w:r>
            <w:r w:rsidRPr="00E640E8">
              <w:rPr>
                <w:rFonts w:ascii="Book Antiqua" w:hAnsi="Book Antiqua"/>
                <w:b/>
                <w:bCs/>
              </w:rPr>
              <w:t>)</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bl>
    <w:p w:rsidR="009145B8" w:rsidRPr="00E640E8" w:rsidRDefault="009145B8" w:rsidP="009145B8">
      <w:pPr>
        <w:spacing w:after="0" w:line="240" w:lineRule="auto"/>
        <w:rPr>
          <w:rFonts w:ascii="Book Antiqua" w:hAnsi="Book Antiqua"/>
        </w:rPr>
      </w:pPr>
    </w:p>
    <w:p w:rsidR="009145B8" w:rsidRPr="00E640E8" w:rsidRDefault="009145B8" w:rsidP="009145B8">
      <w:pPr>
        <w:spacing w:after="0" w:line="240" w:lineRule="auto"/>
        <w:rPr>
          <w:rFonts w:ascii="Book Antiqua" w:hAnsi="Book Antiqua"/>
          <w:b/>
        </w:rPr>
      </w:pPr>
      <w:r w:rsidRPr="00E640E8">
        <w:rPr>
          <w:rFonts w:ascii="Book Antiqua" w:hAnsi="Book Antiqua"/>
          <w:b/>
        </w:rPr>
        <w:t xml:space="preserve">Miscellaneous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504"/>
        <w:gridCol w:w="1260"/>
        <w:gridCol w:w="1260"/>
      </w:tblGrid>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1</w:t>
            </w:r>
          </w:p>
        </w:tc>
        <w:tc>
          <w:tcPr>
            <w:tcW w:w="6504"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Arrangements of Hi-Tea/ lunch for VIP’s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 xml:space="preserve">200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center"/>
              <w:rPr>
                <w:rFonts w:ascii="Book Antiqua" w:hAnsi="Book Antiqua"/>
              </w:rPr>
            </w:pPr>
          </w:p>
        </w:tc>
      </w:tr>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rPr>
              <w:t>2</w:t>
            </w:r>
          </w:p>
        </w:tc>
        <w:tc>
          <w:tcPr>
            <w:tcW w:w="6504"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jc w:val="both"/>
              <w:rPr>
                <w:rFonts w:ascii="Book Antiqua" w:hAnsi="Book Antiqua"/>
              </w:rPr>
            </w:pPr>
            <w:r w:rsidRPr="00E640E8">
              <w:rPr>
                <w:rFonts w:ascii="Book Antiqua" w:hAnsi="Book Antiqua"/>
              </w:rPr>
              <w:t>Arrangement of Tea for VIP etc. for 15 days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r w:rsidRPr="00E640E8">
              <w:rPr>
                <w:rFonts w:ascii="Book Antiqua" w:hAnsi="Book Antiqua"/>
                <w:b/>
                <w:bCs/>
              </w:rPr>
              <w:t>Total (</w:t>
            </w:r>
            <w:r>
              <w:rPr>
                <w:rFonts w:ascii="Book Antiqua" w:hAnsi="Book Antiqua"/>
                <w:b/>
                <w:bCs/>
              </w:rPr>
              <w:t>C</w:t>
            </w:r>
            <w:r w:rsidRPr="00E640E8">
              <w:rPr>
                <w:rFonts w:ascii="Book Antiqua" w:hAnsi="Book Antiqua"/>
                <w:b/>
                <w:bCs/>
              </w:rPr>
              <w:t>)</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b/>
                <w:bCs/>
              </w:rPr>
            </w:pPr>
            <w:r>
              <w:rPr>
                <w:rFonts w:ascii="Book Antiqua" w:hAnsi="Book Antiqua"/>
                <w:b/>
                <w:bCs/>
              </w:rPr>
              <w:t>Total amount (A + B + C</w:t>
            </w:r>
            <w:r w:rsidRPr="00E640E8">
              <w:rPr>
                <w:rFonts w:ascii="Book Antiqua" w:hAnsi="Book Antiqua"/>
                <w:b/>
                <w:bCs/>
              </w:rPr>
              <w:t>)</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b/>
                <w:bCs/>
              </w:rPr>
            </w:pPr>
            <w:r w:rsidRPr="00E640E8">
              <w:rPr>
                <w:rFonts w:ascii="Book Antiqua" w:hAnsi="Book Antiqua"/>
                <w:b/>
                <w:bCs/>
              </w:rPr>
              <w:t>Tax &amp; duties etc. applicable if any with details</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r w:rsidR="009145B8" w:rsidRPr="00E640E8" w:rsidTr="00FB43EB">
        <w:tc>
          <w:tcPr>
            <w:tcW w:w="516"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b/>
                <w:bCs/>
              </w:rPr>
            </w:pPr>
            <w:r w:rsidRPr="00E640E8">
              <w:rPr>
                <w:rFonts w:ascii="Book Antiqua" w:hAnsi="Book Antiqua"/>
                <w:b/>
                <w:bCs/>
              </w:rPr>
              <w:t xml:space="preserve">Grand total </w:t>
            </w:r>
          </w:p>
        </w:tc>
        <w:tc>
          <w:tcPr>
            <w:tcW w:w="1260" w:type="dxa"/>
            <w:tcBorders>
              <w:top w:val="single" w:sz="4" w:space="0" w:color="auto"/>
              <w:left w:val="single" w:sz="4" w:space="0" w:color="auto"/>
              <w:bottom w:val="single" w:sz="4" w:space="0" w:color="auto"/>
              <w:right w:val="single" w:sz="4" w:space="0" w:color="auto"/>
            </w:tcBorders>
          </w:tcPr>
          <w:p w:rsidR="009145B8" w:rsidRPr="00E640E8" w:rsidRDefault="009145B8" w:rsidP="00FB43EB">
            <w:pPr>
              <w:spacing w:after="0" w:line="240" w:lineRule="auto"/>
              <w:rPr>
                <w:rFonts w:ascii="Book Antiqua" w:hAnsi="Book Antiqua"/>
              </w:rPr>
            </w:pPr>
          </w:p>
        </w:tc>
      </w:tr>
    </w:tbl>
    <w:p w:rsidR="009145B8" w:rsidRPr="00E640E8" w:rsidRDefault="009145B8" w:rsidP="009145B8">
      <w:pPr>
        <w:spacing w:after="0" w:line="240" w:lineRule="auto"/>
        <w:rPr>
          <w:rFonts w:ascii="Book Antiqua" w:hAnsi="Book Antiqua"/>
        </w:rPr>
      </w:pPr>
    </w:p>
    <w:p w:rsidR="009145B8" w:rsidRPr="00E640E8" w:rsidRDefault="009145B8" w:rsidP="009145B8">
      <w:pPr>
        <w:spacing w:after="0" w:line="240" w:lineRule="auto"/>
        <w:ind w:right="-513"/>
        <w:jc w:val="both"/>
        <w:rPr>
          <w:rFonts w:ascii="Book Antiqua" w:hAnsi="Book Antiqua" w:cs="Times New Roman"/>
        </w:rPr>
      </w:pPr>
      <w:r w:rsidRPr="00E640E8">
        <w:rPr>
          <w:rFonts w:ascii="Book Antiqua" w:hAnsi="Book Antiqua"/>
        </w:rPr>
        <w:tab/>
        <w:t xml:space="preserve">In case your firm is interested to undertake the above specified job, please submit </w:t>
      </w:r>
      <w:r>
        <w:rPr>
          <w:rFonts w:ascii="Book Antiqua" w:hAnsi="Book Antiqua"/>
        </w:rPr>
        <w:t xml:space="preserve">online in two parts, viz. Technical bid and financial bid as detailed in para I, II, III &amp; IV. All the pages of bid being submitted must be sequentially numbered by the bidder irrespective of nature of contract of the documents before uploading. It must bear the signature and seal of the tenderer at the bottom. The offers submitted by Telegram/Fax/email shall not be considered. No correspondence will be entertained in this matter. </w:t>
      </w: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Pr="00E640E8" w:rsidRDefault="009145B8" w:rsidP="009145B8">
      <w:pPr>
        <w:pStyle w:val="BodyText3"/>
        <w:numPr>
          <w:ilvl w:val="0"/>
          <w:numId w:val="9"/>
        </w:numPr>
        <w:spacing w:after="0" w:line="240" w:lineRule="auto"/>
        <w:jc w:val="both"/>
        <w:rPr>
          <w:rFonts w:ascii="Book Antiqua" w:hAnsi="Book Antiqua"/>
          <w:b/>
          <w:bCs/>
          <w:sz w:val="22"/>
          <w:szCs w:val="22"/>
          <w:u w:val="single"/>
        </w:rPr>
      </w:pPr>
      <w:r w:rsidRPr="00E640E8">
        <w:rPr>
          <w:rFonts w:ascii="Book Antiqua" w:hAnsi="Book Antiqua"/>
          <w:b/>
          <w:bCs/>
          <w:sz w:val="22"/>
          <w:szCs w:val="22"/>
          <w:u w:val="single"/>
        </w:rPr>
        <w:lastRenderedPageBreak/>
        <w:t xml:space="preserve">Eligibility criteria </w:t>
      </w:r>
    </w:p>
    <w:p w:rsidR="009145B8" w:rsidRPr="00E640E8" w:rsidRDefault="009145B8" w:rsidP="009145B8">
      <w:pPr>
        <w:pStyle w:val="BodyText3"/>
        <w:spacing w:after="0" w:line="240" w:lineRule="auto"/>
        <w:jc w:val="both"/>
        <w:rPr>
          <w:rFonts w:ascii="Book Antiqua" w:hAnsi="Book Antiqua"/>
          <w:sz w:val="22"/>
          <w:szCs w:val="22"/>
        </w:rPr>
      </w:pPr>
    </w:p>
    <w:p w:rsidR="009145B8" w:rsidRPr="00E640E8" w:rsidRDefault="009145B8" w:rsidP="009145B8">
      <w:pPr>
        <w:pStyle w:val="BodyText3"/>
        <w:numPr>
          <w:ilvl w:val="0"/>
          <w:numId w:val="1"/>
        </w:numPr>
        <w:spacing w:after="0" w:line="240" w:lineRule="auto"/>
        <w:jc w:val="both"/>
        <w:rPr>
          <w:rFonts w:ascii="Book Antiqua" w:hAnsi="Book Antiqua"/>
          <w:sz w:val="22"/>
          <w:szCs w:val="22"/>
        </w:rPr>
      </w:pPr>
      <w:r w:rsidRPr="00E640E8">
        <w:rPr>
          <w:rFonts w:ascii="Book Antiqua" w:hAnsi="Book Antiqua"/>
          <w:sz w:val="22"/>
          <w:szCs w:val="22"/>
        </w:rPr>
        <w:t>The applicant shall be private, public or Govt. owned legal entity.</w:t>
      </w:r>
    </w:p>
    <w:p w:rsidR="009145B8" w:rsidRPr="00E640E8" w:rsidRDefault="009145B8" w:rsidP="009145B8">
      <w:pPr>
        <w:pStyle w:val="BodyText3"/>
        <w:numPr>
          <w:ilvl w:val="0"/>
          <w:numId w:val="1"/>
        </w:numPr>
        <w:spacing w:after="0" w:line="240" w:lineRule="auto"/>
        <w:jc w:val="both"/>
        <w:rPr>
          <w:rFonts w:ascii="Book Antiqua" w:hAnsi="Book Antiqua"/>
          <w:sz w:val="22"/>
          <w:szCs w:val="22"/>
        </w:rPr>
      </w:pPr>
      <w:r w:rsidRPr="00E640E8">
        <w:rPr>
          <w:rFonts w:ascii="Book Antiqua" w:hAnsi="Book Antiqua"/>
          <w:sz w:val="22"/>
          <w:szCs w:val="22"/>
        </w:rPr>
        <w:t>The applicant shall be in the business of providing Infrastructure/ beautification etc. for at least past five years continuously starting fr</w:t>
      </w:r>
      <w:r>
        <w:rPr>
          <w:rFonts w:ascii="Book Antiqua" w:hAnsi="Book Antiqua"/>
          <w:sz w:val="22"/>
          <w:szCs w:val="22"/>
        </w:rPr>
        <w:t>om 2011</w:t>
      </w:r>
      <w:r w:rsidRPr="00E640E8">
        <w:rPr>
          <w:rFonts w:ascii="Book Antiqua" w:hAnsi="Book Antiqua"/>
          <w:sz w:val="22"/>
          <w:szCs w:val="22"/>
        </w:rPr>
        <w:t>-1</w:t>
      </w:r>
      <w:r>
        <w:rPr>
          <w:rFonts w:ascii="Book Antiqua" w:hAnsi="Book Antiqua"/>
          <w:sz w:val="22"/>
          <w:szCs w:val="22"/>
        </w:rPr>
        <w:t>2</w:t>
      </w:r>
      <w:r w:rsidRPr="00E640E8">
        <w:rPr>
          <w:rFonts w:ascii="Book Antiqua" w:hAnsi="Book Antiqua"/>
          <w:sz w:val="22"/>
          <w:szCs w:val="22"/>
        </w:rPr>
        <w:t xml:space="preserve"> with the turnover not less than Rs.1.00 crore per year and having valid PAN No., Service Tax registration No. of the company duly supported with credible documents including experience in the field of Event Management.</w:t>
      </w:r>
    </w:p>
    <w:p w:rsidR="009145B8" w:rsidRPr="00E640E8" w:rsidRDefault="009145B8" w:rsidP="009145B8">
      <w:pPr>
        <w:pStyle w:val="BodyText3"/>
        <w:numPr>
          <w:ilvl w:val="0"/>
          <w:numId w:val="1"/>
        </w:numPr>
        <w:spacing w:after="0" w:line="240" w:lineRule="auto"/>
        <w:jc w:val="both"/>
        <w:rPr>
          <w:rFonts w:ascii="Book Antiqua" w:hAnsi="Book Antiqua"/>
          <w:sz w:val="22"/>
          <w:szCs w:val="22"/>
        </w:rPr>
      </w:pPr>
      <w:r w:rsidRPr="00E640E8">
        <w:rPr>
          <w:rFonts w:ascii="Book Antiqua" w:hAnsi="Book Antiqua"/>
          <w:sz w:val="22"/>
          <w:szCs w:val="22"/>
        </w:rPr>
        <w:t xml:space="preserve">The applicant should not be debarred or blacklisted by CBI or any State/ Central Govt. Department. </w:t>
      </w: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Pr="00E640E8" w:rsidRDefault="009145B8" w:rsidP="009145B8">
      <w:pPr>
        <w:pStyle w:val="BodyText3"/>
        <w:numPr>
          <w:ilvl w:val="0"/>
          <w:numId w:val="9"/>
        </w:numPr>
        <w:spacing w:after="0" w:line="240" w:lineRule="auto"/>
        <w:jc w:val="both"/>
        <w:rPr>
          <w:rFonts w:ascii="Book Antiqua" w:hAnsi="Book Antiqua"/>
          <w:b/>
          <w:bCs/>
          <w:sz w:val="22"/>
          <w:szCs w:val="22"/>
          <w:u w:val="single"/>
        </w:rPr>
      </w:pPr>
      <w:r w:rsidRPr="00E640E8">
        <w:rPr>
          <w:rFonts w:ascii="Book Antiqua" w:hAnsi="Book Antiqua"/>
          <w:b/>
          <w:bCs/>
          <w:sz w:val="22"/>
          <w:szCs w:val="22"/>
          <w:u w:val="single"/>
        </w:rPr>
        <w:t>Technical Bid</w:t>
      </w:r>
    </w:p>
    <w:p w:rsidR="009145B8" w:rsidRPr="00E640E8" w:rsidRDefault="009145B8" w:rsidP="009145B8">
      <w:pPr>
        <w:pStyle w:val="BodyText3"/>
        <w:spacing w:after="0" w:line="240" w:lineRule="auto"/>
        <w:jc w:val="both"/>
        <w:rPr>
          <w:rFonts w:ascii="Book Antiqua" w:hAnsi="Book Antiqua"/>
          <w:b/>
          <w:bCs/>
          <w:sz w:val="22"/>
          <w:szCs w:val="22"/>
          <w:u w:val="single"/>
        </w:rPr>
      </w:pP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The technical bids shall comprise of dummies of entrance gate, hoardings, banner, pole bunting, Invitation card, fascia of the stalls and beautification etc. in a sealed cover and superscripted as “Quotations for Organizing </w:t>
      </w:r>
      <w:r w:rsidRPr="00F047D5">
        <w:rPr>
          <w:rFonts w:ascii="Book Antiqua" w:hAnsi="Book Antiqua"/>
          <w:sz w:val="22"/>
          <w:szCs w:val="22"/>
        </w:rPr>
        <w:t xml:space="preserve">National Handicrafts Fair Under title </w:t>
      </w:r>
      <w:r w:rsidRPr="00E640E8">
        <w:rPr>
          <w:rFonts w:ascii="Book Antiqua" w:hAnsi="Book Antiqua"/>
          <w:sz w:val="22"/>
          <w:szCs w:val="22"/>
        </w:rPr>
        <w:t xml:space="preserve">Mega Fair during festive season at </w:t>
      </w:r>
      <w:proofErr w:type="spellStart"/>
      <w:r w:rsidRPr="0001450D">
        <w:rPr>
          <w:rFonts w:ascii="Book Antiqua" w:hAnsi="Book Antiqua"/>
          <w:bCs/>
          <w:sz w:val="22"/>
          <w:szCs w:val="22"/>
        </w:rPr>
        <w:t>Ahemdabad</w:t>
      </w:r>
      <w:proofErr w:type="spellEnd"/>
      <w:r w:rsidRPr="0001450D">
        <w:rPr>
          <w:rFonts w:ascii="Book Antiqua" w:hAnsi="Book Antiqua"/>
          <w:bCs/>
          <w:sz w:val="22"/>
          <w:szCs w:val="22"/>
        </w:rPr>
        <w:t xml:space="preserve"> Education Society Ground </w:t>
      </w:r>
      <w:proofErr w:type="spellStart"/>
      <w:r w:rsidRPr="0001450D">
        <w:rPr>
          <w:rFonts w:ascii="Book Antiqua" w:hAnsi="Book Antiqua"/>
          <w:bCs/>
          <w:sz w:val="22"/>
          <w:szCs w:val="22"/>
        </w:rPr>
        <w:t>Helmat</w:t>
      </w:r>
      <w:proofErr w:type="spellEnd"/>
      <w:r w:rsidRPr="0001450D">
        <w:rPr>
          <w:rFonts w:ascii="Book Antiqua" w:hAnsi="Book Antiqua"/>
          <w:bCs/>
          <w:sz w:val="22"/>
          <w:szCs w:val="22"/>
        </w:rPr>
        <w:t xml:space="preserve"> Circle, Ground F.P. No. 11 West Side</w:t>
      </w:r>
      <w:r w:rsidRPr="00E640E8">
        <w:rPr>
          <w:rFonts w:ascii="Book Antiqua" w:hAnsi="Book Antiqua"/>
          <w:sz w:val="22"/>
          <w:szCs w:val="22"/>
        </w:rPr>
        <w:t xml:space="preserve">”, (Technical Bid).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Company profile, experience, turnover in the core business etc.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The applicant and all parties constituting the applicant shall provide such evidence of their continued eligibility satisfactory of Chairman</w:t>
      </w:r>
      <w:r>
        <w:rPr>
          <w:rFonts w:ascii="Book Antiqua" w:hAnsi="Book Antiqua"/>
          <w:sz w:val="22"/>
          <w:szCs w:val="22"/>
        </w:rPr>
        <w:t xml:space="preserve"> </w:t>
      </w:r>
      <w:r w:rsidRPr="00E640E8">
        <w:rPr>
          <w:rFonts w:ascii="Book Antiqua" w:hAnsi="Book Antiqua"/>
          <w:sz w:val="22"/>
          <w:szCs w:val="22"/>
        </w:rPr>
        <w:t xml:space="preserve">(Cohands) as he shall demand.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The Technical Bid should be accompanied by EMD of Rs.50</w:t>
      </w:r>
      <w:proofErr w:type="gramStart"/>
      <w:r w:rsidRPr="00E640E8">
        <w:rPr>
          <w:rFonts w:ascii="Book Antiqua" w:hAnsi="Book Antiqua"/>
          <w:sz w:val="22"/>
          <w:szCs w:val="22"/>
        </w:rPr>
        <w:t>,000</w:t>
      </w:r>
      <w:proofErr w:type="gramEnd"/>
      <w:r w:rsidRPr="00E640E8">
        <w:rPr>
          <w:rFonts w:ascii="Book Antiqua" w:hAnsi="Book Antiqua"/>
          <w:sz w:val="22"/>
          <w:szCs w:val="22"/>
        </w:rPr>
        <w:t>/- in the form of Pay Order/ Demand Draft issued by any Nationalized Bank in favour of“</w:t>
      </w:r>
      <w:r>
        <w:rPr>
          <w:rFonts w:ascii="Book Antiqua" w:hAnsi="Book Antiqua"/>
          <w:sz w:val="22"/>
          <w:szCs w:val="22"/>
        </w:rPr>
        <w:t xml:space="preserve"> </w:t>
      </w:r>
      <w:r w:rsidRPr="00E640E8">
        <w:rPr>
          <w:rFonts w:ascii="Book Antiqua" w:hAnsi="Book Antiqua"/>
          <w:sz w:val="22"/>
          <w:szCs w:val="22"/>
        </w:rPr>
        <w:t xml:space="preserve">Council of Handicrafts Development Corporations”, New Delhi.  Earnest money in any other form will not be accepted.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Tender not </w:t>
      </w:r>
      <w:r>
        <w:rPr>
          <w:rFonts w:ascii="Book Antiqua" w:hAnsi="Book Antiqua"/>
          <w:sz w:val="22"/>
          <w:szCs w:val="22"/>
        </w:rPr>
        <w:t>submitted</w:t>
      </w:r>
      <w:r w:rsidRPr="00E640E8">
        <w:rPr>
          <w:rFonts w:ascii="Book Antiqua" w:hAnsi="Book Antiqua"/>
          <w:sz w:val="22"/>
          <w:szCs w:val="22"/>
        </w:rPr>
        <w:t xml:space="preserve"> by Earnest money are liable to be summarily rejected.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EMD of unsuccessful applicants will be returned without interest after the finalization of the tender at the expenses of such applicants within a reasonable time as per rules and regulations in this behalf.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Technical Bids shall be evaluated and list of technically qualified applications will be prepared by the Committee.</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The applicant should produce valid evidence such as copy of balance sheet at least five years, registration certificate if any.  </w:t>
      </w:r>
    </w:p>
    <w:p w:rsidR="009145B8" w:rsidRPr="00E640E8" w:rsidRDefault="009145B8" w:rsidP="009145B8">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An Affidavit regarding </w:t>
      </w:r>
      <w:proofErr w:type="spellStart"/>
      <w:r w:rsidRPr="00E640E8">
        <w:rPr>
          <w:rFonts w:ascii="Book Antiqua" w:hAnsi="Book Antiqua"/>
          <w:sz w:val="22"/>
          <w:szCs w:val="22"/>
        </w:rPr>
        <w:t>non involvement</w:t>
      </w:r>
      <w:proofErr w:type="spellEnd"/>
      <w:r w:rsidRPr="00E640E8">
        <w:rPr>
          <w:rFonts w:ascii="Book Antiqua" w:hAnsi="Book Antiqua"/>
          <w:sz w:val="22"/>
          <w:szCs w:val="22"/>
        </w:rPr>
        <w:t xml:space="preserve"> in any corrupt practices and </w:t>
      </w:r>
      <w:proofErr w:type="spellStart"/>
      <w:r w:rsidRPr="00E640E8">
        <w:rPr>
          <w:rFonts w:ascii="Book Antiqua" w:hAnsi="Book Antiqua"/>
          <w:sz w:val="22"/>
          <w:szCs w:val="22"/>
        </w:rPr>
        <w:t>non black</w:t>
      </w:r>
      <w:proofErr w:type="spellEnd"/>
      <w:r w:rsidRPr="00E640E8">
        <w:rPr>
          <w:rFonts w:ascii="Book Antiqua" w:hAnsi="Book Antiqua"/>
          <w:sz w:val="22"/>
          <w:szCs w:val="22"/>
        </w:rPr>
        <w:t xml:space="preserve"> listed by any govt. agency.    </w:t>
      </w:r>
    </w:p>
    <w:p w:rsidR="009145B8" w:rsidRPr="00E640E8" w:rsidRDefault="009145B8" w:rsidP="009145B8">
      <w:pPr>
        <w:pStyle w:val="BodyText3"/>
        <w:spacing w:after="0" w:line="240" w:lineRule="auto"/>
        <w:ind w:firstLine="360"/>
        <w:jc w:val="both"/>
        <w:rPr>
          <w:rFonts w:ascii="Book Antiqua" w:hAnsi="Book Antiqua"/>
          <w:b/>
          <w:bCs/>
          <w:sz w:val="22"/>
          <w:szCs w:val="22"/>
          <w:u w:val="single"/>
        </w:rPr>
      </w:pPr>
    </w:p>
    <w:p w:rsidR="009145B8" w:rsidRPr="00E640E8" w:rsidRDefault="009145B8" w:rsidP="009145B8">
      <w:pPr>
        <w:pStyle w:val="BodyText3"/>
        <w:numPr>
          <w:ilvl w:val="0"/>
          <w:numId w:val="9"/>
        </w:numPr>
        <w:spacing w:after="0" w:line="240" w:lineRule="auto"/>
        <w:jc w:val="both"/>
        <w:rPr>
          <w:rFonts w:ascii="Book Antiqua" w:hAnsi="Book Antiqua"/>
          <w:b/>
          <w:bCs/>
          <w:sz w:val="22"/>
          <w:szCs w:val="22"/>
        </w:rPr>
      </w:pPr>
      <w:r w:rsidRPr="00E640E8">
        <w:rPr>
          <w:rFonts w:ascii="Book Antiqua" w:hAnsi="Book Antiqua"/>
          <w:b/>
          <w:bCs/>
          <w:sz w:val="22"/>
          <w:szCs w:val="22"/>
        </w:rPr>
        <w:t xml:space="preserve">Technical evaluation criteria:  </w:t>
      </w:r>
    </w:p>
    <w:tbl>
      <w:tblPr>
        <w:tblW w:w="8910" w:type="dxa"/>
        <w:tblInd w:w="370" w:type="dxa"/>
        <w:shd w:val="clear" w:color="auto" w:fill="FFFFFF"/>
        <w:tblCellMar>
          <w:left w:w="0" w:type="dxa"/>
          <w:right w:w="0" w:type="dxa"/>
        </w:tblCellMar>
        <w:tblLook w:val="04A0" w:firstRow="1" w:lastRow="0" w:firstColumn="1" w:lastColumn="0" w:noHBand="0" w:noVBand="1"/>
      </w:tblPr>
      <w:tblGrid>
        <w:gridCol w:w="381"/>
        <w:gridCol w:w="3743"/>
        <w:gridCol w:w="3922"/>
        <w:gridCol w:w="864"/>
      </w:tblGrid>
      <w:tr w:rsidR="009145B8" w:rsidRPr="00E640E8" w:rsidTr="00FB43EB">
        <w:trPr>
          <w:trHeight w:val="403"/>
        </w:trPr>
        <w:tc>
          <w:tcPr>
            <w:tcW w:w="265" w:type="dxa"/>
            <w:tcBorders>
              <w:top w:val="single" w:sz="8" w:space="0" w:color="auto"/>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b/>
                <w:bCs/>
              </w:rPr>
            </w:pPr>
            <w:r w:rsidRPr="00E640E8">
              <w:rPr>
                <w:rFonts w:ascii="Book Antiqua" w:hAnsi="Book Antiqua"/>
                <w:b/>
                <w:bCs/>
              </w:rPr>
              <w:t>S No.</w:t>
            </w:r>
          </w:p>
        </w:tc>
        <w:tc>
          <w:tcPr>
            <w:tcW w:w="3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center"/>
              <w:rPr>
                <w:rFonts w:ascii="Book Antiqua" w:hAnsi="Book Antiqua"/>
              </w:rPr>
            </w:pPr>
            <w:r w:rsidRPr="00E640E8">
              <w:rPr>
                <w:rFonts w:ascii="Book Antiqua" w:hAnsi="Book Antiqua"/>
                <w:b/>
                <w:bCs/>
              </w:rPr>
              <w:t>Items</w:t>
            </w:r>
          </w:p>
        </w:tc>
        <w:tc>
          <w:tcPr>
            <w:tcW w:w="4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b/>
                <w:bCs/>
              </w:rPr>
            </w:pPr>
            <w:r w:rsidRPr="00E640E8">
              <w:rPr>
                <w:rFonts w:ascii="Book Antiqua" w:hAnsi="Book Antiqua"/>
                <w:b/>
                <w:bCs/>
              </w:rPr>
              <w:t>Documents required to be submitted by the bidders</w:t>
            </w:r>
          </w:p>
        </w:tc>
        <w:tc>
          <w:tcPr>
            <w:tcW w:w="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center"/>
              <w:rPr>
                <w:rFonts w:ascii="Book Antiqua" w:hAnsi="Book Antiqua"/>
              </w:rPr>
            </w:pPr>
            <w:r w:rsidRPr="00E640E8">
              <w:rPr>
                <w:rFonts w:ascii="Book Antiqua" w:hAnsi="Book Antiqua"/>
                <w:b/>
                <w:bCs/>
              </w:rPr>
              <w:t>Marks</w:t>
            </w:r>
          </w:p>
        </w:tc>
      </w:tr>
      <w:tr w:rsidR="009145B8"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rPr>
            </w:pPr>
            <w:r w:rsidRPr="00E640E8">
              <w:rPr>
                <w:rFonts w:ascii="Book Antiqua" w:hAnsi="Book Antiqua"/>
              </w:rPr>
              <w:t>1.</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Turnover in core business - Rs. 1 crores or above</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Balance Sheet of the applicant</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rPr>
            </w:pPr>
            <w:r w:rsidRPr="00E640E8">
              <w:rPr>
                <w:rFonts w:ascii="Book Antiqua" w:hAnsi="Book Antiqua"/>
              </w:rPr>
              <w:t>15</w:t>
            </w:r>
          </w:p>
        </w:tc>
      </w:tr>
      <w:tr w:rsidR="009145B8"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rPr>
            </w:pPr>
            <w:r w:rsidRPr="00E640E8">
              <w:rPr>
                <w:rFonts w:ascii="Book Antiqua" w:hAnsi="Book Antiqua"/>
              </w:rPr>
              <w:t>2.</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Experience of Event Management Agency in the particular state (Local)</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Documentary evidence through Award letters/ Completion Certificate/ Event Photographs references, etc.</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rPr>
            </w:pPr>
            <w:r w:rsidRPr="00E640E8">
              <w:rPr>
                <w:rFonts w:ascii="Book Antiqua" w:hAnsi="Book Antiqua"/>
              </w:rPr>
              <w:t>15</w:t>
            </w:r>
          </w:p>
        </w:tc>
      </w:tr>
      <w:tr w:rsidR="009145B8"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rPr>
            </w:pPr>
            <w:r w:rsidRPr="00E640E8">
              <w:rPr>
                <w:rFonts w:ascii="Book Antiqua" w:hAnsi="Book Antiqua"/>
              </w:rPr>
              <w:t>3.</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Experience in managing events, exhibitions, advertising, publicity</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Copies Orders/ Work Orders from any State/ Central Govt. Agencies, Public Sector Enterprises, etc.</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rPr>
            </w:pPr>
            <w:r w:rsidRPr="00E640E8">
              <w:rPr>
                <w:rFonts w:ascii="Book Antiqua" w:hAnsi="Book Antiqua"/>
              </w:rPr>
              <w:t>15</w:t>
            </w:r>
          </w:p>
        </w:tc>
      </w:tr>
      <w:tr w:rsidR="009145B8"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rPr>
            </w:pPr>
            <w:r w:rsidRPr="00E640E8">
              <w:rPr>
                <w:rFonts w:ascii="Book Antiqua" w:hAnsi="Book Antiqua"/>
              </w:rPr>
              <w:lastRenderedPageBreak/>
              <w:t>4.</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Experience of managing at least 2 to 3 events of similar nature in Metro cities of India.</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 xml:space="preserve">Documentary evidence through Award letters/ Completion Certificates/ </w:t>
            </w:r>
            <w:r>
              <w:rPr>
                <w:rFonts w:ascii="Book Antiqua" w:hAnsi="Book Antiqua"/>
              </w:rPr>
              <w:t xml:space="preserve">Event Photographs </w:t>
            </w:r>
            <w:r w:rsidRPr="00E640E8">
              <w:rPr>
                <w:rFonts w:ascii="Book Antiqua" w:hAnsi="Book Antiqua"/>
              </w:rPr>
              <w:t>references. Describing the  task/work executed successfully</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rPr>
            </w:pPr>
            <w:r w:rsidRPr="00E640E8">
              <w:rPr>
                <w:rFonts w:ascii="Book Antiqua" w:hAnsi="Book Antiqua"/>
              </w:rPr>
              <w:t>30</w:t>
            </w:r>
          </w:p>
        </w:tc>
      </w:tr>
      <w:tr w:rsidR="009145B8"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9145B8" w:rsidRPr="00E640E8" w:rsidRDefault="009145B8" w:rsidP="00FB43EB">
            <w:pPr>
              <w:spacing w:after="0" w:line="240" w:lineRule="auto"/>
              <w:jc w:val="center"/>
              <w:rPr>
                <w:rFonts w:ascii="Book Antiqua" w:hAnsi="Book Antiqua"/>
              </w:rPr>
            </w:pPr>
            <w:r w:rsidRPr="00E640E8">
              <w:rPr>
                <w:rFonts w:ascii="Book Antiqua" w:hAnsi="Book Antiqua"/>
              </w:rPr>
              <w:t>5.</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Presentation with approach/methodology, concept, innovative/idea (value additions) etc. in actual execution.</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jc w:val="both"/>
              <w:rPr>
                <w:rFonts w:ascii="Book Antiqua" w:hAnsi="Book Antiqua"/>
              </w:rPr>
            </w:pPr>
            <w:r w:rsidRPr="00E640E8">
              <w:rPr>
                <w:rFonts w:ascii="Book Antiqua" w:hAnsi="Book Antiqua"/>
              </w:rPr>
              <w:t>Presentation</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45B8" w:rsidRPr="00E640E8" w:rsidRDefault="009145B8" w:rsidP="00FB43EB">
            <w:pPr>
              <w:spacing w:after="0" w:line="240" w:lineRule="auto"/>
              <w:rPr>
                <w:rFonts w:ascii="Book Antiqua" w:hAnsi="Book Antiqua"/>
              </w:rPr>
            </w:pPr>
            <w:r w:rsidRPr="00E640E8">
              <w:rPr>
                <w:rFonts w:ascii="Book Antiqua" w:hAnsi="Book Antiqua"/>
              </w:rPr>
              <w:t>25</w:t>
            </w:r>
          </w:p>
        </w:tc>
      </w:tr>
    </w:tbl>
    <w:p w:rsidR="009145B8" w:rsidRPr="00E640E8" w:rsidRDefault="009145B8" w:rsidP="009145B8">
      <w:pPr>
        <w:pStyle w:val="ListParagraph"/>
        <w:spacing w:after="0" w:line="240" w:lineRule="auto"/>
        <w:ind w:left="0"/>
        <w:jc w:val="both"/>
        <w:rPr>
          <w:rFonts w:ascii="Book Antiqua" w:hAnsi="Book Antiqua"/>
        </w:rPr>
      </w:pPr>
    </w:p>
    <w:p w:rsidR="009145B8" w:rsidRPr="00E640E8" w:rsidRDefault="009145B8" w:rsidP="009145B8">
      <w:pPr>
        <w:pStyle w:val="ListParagraph"/>
        <w:spacing w:after="0" w:line="240" w:lineRule="auto"/>
        <w:ind w:left="360" w:firstLine="720"/>
        <w:jc w:val="both"/>
        <w:rPr>
          <w:rFonts w:ascii="Book Antiqua" w:hAnsi="Book Antiqua"/>
        </w:rPr>
      </w:pPr>
      <w:r w:rsidRPr="00E640E8">
        <w:rPr>
          <w:rFonts w:ascii="Book Antiqua" w:hAnsi="Book Antiqua"/>
        </w:rPr>
        <w:t xml:space="preserve">There will be cut off marks of 60 depending upon the response for shortlisting of agencies for opening of financial bids. The Chairman (Cohands) may at his discretion reduce the cut off marks upto 50 in case of agencies getting 60 marks is less than three. Actual marks will be given on pro-rata basis w.r.t. Maximum marks at maximum limit of technical evaluation criteria. </w:t>
      </w:r>
    </w:p>
    <w:p w:rsidR="009145B8" w:rsidRDefault="009145B8" w:rsidP="009145B8">
      <w:pPr>
        <w:pStyle w:val="BodyText3"/>
        <w:spacing w:after="0" w:line="240" w:lineRule="auto"/>
        <w:ind w:firstLine="360"/>
        <w:jc w:val="both"/>
        <w:rPr>
          <w:rFonts w:ascii="Book Antiqua" w:hAnsi="Book Antiqua"/>
          <w:b/>
          <w:bCs/>
          <w:sz w:val="22"/>
          <w:szCs w:val="22"/>
          <w:u w:val="single"/>
        </w:rPr>
      </w:pPr>
    </w:p>
    <w:p w:rsidR="009145B8" w:rsidRPr="00E640E8" w:rsidRDefault="009145B8" w:rsidP="009145B8">
      <w:pPr>
        <w:pStyle w:val="BodyText3"/>
        <w:numPr>
          <w:ilvl w:val="0"/>
          <w:numId w:val="9"/>
        </w:numPr>
        <w:spacing w:after="0" w:line="240" w:lineRule="auto"/>
        <w:jc w:val="both"/>
        <w:rPr>
          <w:rFonts w:ascii="Book Antiqua" w:hAnsi="Book Antiqua"/>
          <w:b/>
          <w:bCs/>
          <w:sz w:val="22"/>
          <w:szCs w:val="22"/>
          <w:u w:val="single"/>
        </w:rPr>
      </w:pPr>
      <w:r w:rsidRPr="00E640E8">
        <w:rPr>
          <w:rFonts w:ascii="Book Antiqua" w:hAnsi="Book Antiqua"/>
          <w:b/>
          <w:bCs/>
          <w:sz w:val="22"/>
          <w:szCs w:val="22"/>
          <w:u w:val="single"/>
        </w:rPr>
        <w:t>Financial bid</w:t>
      </w:r>
    </w:p>
    <w:p w:rsidR="009145B8" w:rsidRPr="00C6644B" w:rsidRDefault="009145B8" w:rsidP="009145B8">
      <w:pPr>
        <w:pStyle w:val="BodyText3"/>
        <w:spacing w:after="0" w:line="240" w:lineRule="auto"/>
        <w:ind w:firstLine="720"/>
        <w:jc w:val="both"/>
        <w:rPr>
          <w:rFonts w:ascii="Book Antiqua" w:hAnsi="Book Antiqua"/>
        </w:rPr>
      </w:pPr>
    </w:p>
    <w:p w:rsidR="009145B8" w:rsidRPr="00E640E8" w:rsidRDefault="009145B8" w:rsidP="009145B8">
      <w:pPr>
        <w:pStyle w:val="BodyText3"/>
        <w:numPr>
          <w:ilvl w:val="0"/>
          <w:numId w:val="2"/>
        </w:numPr>
        <w:spacing w:after="0" w:line="240" w:lineRule="auto"/>
        <w:jc w:val="both"/>
        <w:rPr>
          <w:rFonts w:ascii="Book Antiqua" w:hAnsi="Book Antiqua"/>
          <w:sz w:val="22"/>
          <w:szCs w:val="22"/>
        </w:rPr>
      </w:pPr>
      <w:r w:rsidRPr="00E640E8">
        <w:rPr>
          <w:rFonts w:ascii="Book Antiqua" w:hAnsi="Book Antiqua"/>
          <w:sz w:val="22"/>
          <w:szCs w:val="22"/>
        </w:rPr>
        <w:t>The financial bid shall comprise item wise ra</w:t>
      </w:r>
      <w:r>
        <w:rPr>
          <w:rFonts w:ascii="Book Antiqua" w:hAnsi="Book Antiqua"/>
          <w:sz w:val="22"/>
          <w:szCs w:val="22"/>
        </w:rPr>
        <w:t xml:space="preserve">te required for infrastructure, inaugural ceremony </w:t>
      </w:r>
      <w:r w:rsidRPr="00E640E8">
        <w:rPr>
          <w:rFonts w:ascii="Book Antiqua" w:hAnsi="Book Antiqua"/>
          <w:sz w:val="22"/>
          <w:szCs w:val="22"/>
        </w:rPr>
        <w:t xml:space="preserve">and </w:t>
      </w:r>
      <w:r>
        <w:rPr>
          <w:rFonts w:ascii="Book Antiqua" w:hAnsi="Book Antiqua"/>
          <w:sz w:val="22"/>
          <w:szCs w:val="22"/>
        </w:rPr>
        <w:t xml:space="preserve">other work </w:t>
      </w:r>
      <w:r w:rsidRPr="00E640E8">
        <w:rPr>
          <w:rFonts w:ascii="Book Antiqua" w:hAnsi="Book Antiqua"/>
          <w:sz w:val="22"/>
          <w:szCs w:val="22"/>
        </w:rPr>
        <w:t>(</w:t>
      </w:r>
      <w:r w:rsidRPr="005C3304">
        <w:rPr>
          <w:rFonts w:ascii="Book Antiqua" w:hAnsi="Book Antiqua"/>
          <w:b/>
          <w:bCs/>
          <w:sz w:val="22"/>
          <w:szCs w:val="22"/>
        </w:rPr>
        <w:t>Annexure-I</w:t>
      </w:r>
      <w:r w:rsidRPr="00E640E8">
        <w:rPr>
          <w:rFonts w:ascii="Book Antiqua" w:hAnsi="Book Antiqua"/>
          <w:sz w:val="22"/>
          <w:szCs w:val="22"/>
        </w:rPr>
        <w:t xml:space="preserve">) for Organizing </w:t>
      </w:r>
      <w:r w:rsidRPr="00F047D5">
        <w:rPr>
          <w:rFonts w:ascii="Book Antiqua" w:hAnsi="Book Antiqua"/>
          <w:sz w:val="22"/>
          <w:szCs w:val="22"/>
        </w:rPr>
        <w:t xml:space="preserve">National Handicrafts Fair Under title </w:t>
      </w:r>
      <w:r w:rsidRPr="00E640E8">
        <w:rPr>
          <w:rFonts w:ascii="Book Antiqua" w:hAnsi="Book Antiqua"/>
          <w:sz w:val="22"/>
          <w:szCs w:val="22"/>
        </w:rPr>
        <w:t xml:space="preserve">Mega Fair during festive season at </w:t>
      </w:r>
      <w:proofErr w:type="spellStart"/>
      <w:r w:rsidRPr="0001450D">
        <w:rPr>
          <w:rFonts w:ascii="Book Antiqua" w:hAnsi="Book Antiqua"/>
          <w:bCs/>
          <w:sz w:val="22"/>
          <w:szCs w:val="22"/>
        </w:rPr>
        <w:t>Ahemdabad</w:t>
      </w:r>
      <w:proofErr w:type="spellEnd"/>
      <w:r w:rsidRPr="0001450D">
        <w:rPr>
          <w:rFonts w:ascii="Book Antiqua" w:hAnsi="Book Antiqua"/>
          <w:bCs/>
          <w:sz w:val="22"/>
          <w:szCs w:val="22"/>
        </w:rPr>
        <w:t xml:space="preserve"> Education Society Ground </w:t>
      </w:r>
      <w:proofErr w:type="spellStart"/>
      <w:r w:rsidRPr="0001450D">
        <w:rPr>
          <w:rFonts w:ascii="Book Antiqua" w:hAnsi="Book Antiqua"/>
          <w:bCs/>
          <w:sz w:val="22"/>
          <w:szCs w:val="22"/>
        </w:rPr>
        <w:t>Helmat</w:t>
      </w:r>
      <w:proofErr w:type="spellEnd"/>
      <w:r w:rsidRPr="0001450D">
        <w:rPr>
          <w:rFonts w:ascii="Book Antiqua" w:hAnsi="Book Antiqua"/>
          <w:bCs/>
          <w:sz w:val="22"/>
          <w:szCs w:val="22"/>
        </w:rPr>
        <w:t xml:space="preserve"> Circle, Ground F.P. No. 11 West Side</w:t>
      </w:r>
      <w:r w:rsidRPr="00E640E8">
        <w:rPr>
          <w:rFonts w:ascii="Book Antiqua" w:hAnsi="Book Antiqua"/>
          <w:sz w:val="22"/>
          <w:szCs w:val="22"/>
        </w:rPr>
        <w:t xml:space="preserve">” (Financial Bid). </w:t>
      </w:r>
    </w:p>
    <w:p w:rsidR="009145B8" w:rsidRPr="00E640E8" w:rsidRDefault="009145B8" w:rsidP="009145B8">
      <w:pPr>
        <w:pStyle w:val="BodyText3"/>
        <w:numPr>
          <w:ilvl w:val="0"/>
          <w:numId w:val="2"/>
        </w:numPr>
        <w:spacing w:after="0" w:line="240" w:lineRule="auto"/>
        <w:jc w:val="both"/>
        <w:rPr>
          <w:rFonts w:ascii="Book Antiqua" w:hAnsi="Book Antiqua"/>
          <w:sz w:val="22"/>
          <w:szCs w:val="22"/>
        </w:rPr>
      </w:pPr>
      <w:r w:rsidRPr="00E640E8">
        <w:rPr>
          <w:rFonts w:ascii="Book Antiqua" w:hAnsi="Book Antiqua"/>
          <w:sz w:val="22"/>
          <w:szCs w:val="22"/>
        </w:rPr>
        <w:t>The rate should be clearly indicated in words and figures.  There should not be any overwriting cutting in the rates tendered and the terms and conditions other than these shall not be considered and shall be rejected forthwith.</w:t>
      </w:r>
    </w:p>
    <w:p w:rsidR="009145B8" w:rsidRPr="00E640E8" w:rsidRDefault="009145B8" w:rsidP="009145B8">
      <w:pPr>
        <w:pStyle w:val="BodyText3"/>
        <w:numPr>
          <w:ilvl w:val="0"/>
          <w:numId w:val="2"/>
        </w:numPr>
        <w:spacing w:after="0" w:line="240" w:lineRule="auto"/>
        <w:jc w:val="both"/>
        <w:rPr>
          <w:rFonts w:ascii="Book Antiqua" w:hAnsi="Book Antiqua"/>
          <w:sz w:val="22"/>
          <w:szCs w:val="22"/>
        </w:rPr>
      </w:pPr>
      <w:r w:rsidRPr="00E640E8">
        <w:rPr>
          <w:rFonts w:ascii="Book Antiqua" w:hAnsi="Book Antiqua"/>
          <w:sz w:val="22"/>
          <w:szCs w:val="22"/>
        </w:rPr>
        <w:t>The financial bid should be clearly specifying as to whether the rates quoted are inclusive or exclusive of taxes &amp; duties.</w:t>
      </w:r>
    </w:p>
    <w:p w:rsidR="009145B8" w:rsidRDefault="009145B8" w:rsidP="009145B8">
      <w:pPr>
        <w:spacing w:after="0" w:line="240" w:lineRule="auto"/>
        <w:ind w:firstLine="360"/>
        <w:jc w:val="both"/>
        <w:rPr>
          <w:rFonts w:ascii="Book Antiqua" w:hAnsi="Book Antiqua"/>
          <w:b/>
          <w:sz w:val="16"/>
          <w:szCs w:val="16"/>
          <w:u w:val="single"/>
        </w:rPr>
      </w:pPr>
    </w:p>
    <w:p w:rsidR="009145B8" w:rsidRDefault="009145B8" w:rsidP="009145B8">
      <w:pPr>
        <w:spacing w:after="0" w:line="240" w:lineRule="auto"/>
        <w:ind w:firstLine="360"/>
        <w:jc w:val="both"/>
        <w:rPr>
          <w:rFonts w:ascii="Book Antiqua" w:hAnsi="Book Antiqua"/>
          <w:b/>
          <w:sz w:val="16"/>
          <w:szCs w:val="16"/>
          <w:u w:val="single"/>
        </w:rPr>
      </w:pPr>
    </w:p>
    <w:p w:rsidR="009145B8" w:rsidRDefault="009145B8" w:rsidP="009145B8">
      <w:pPr>
        <w:spacing w:after="0" w:line="240" w:lineRule="auto"/>
        <w:ind w:firstLine="360"/>
        <w:jc w:val="both"/>
        <w:rPr>
          <w:rFonts w:ascii="Book Antiqua" w:hAnsi="Book Antiqua"/>
          <w:b/>
          <w:sz w:val="16"/>
          <w:szCs w:val="16"/>
          <w:u w:val="single"/>
        </w:rPr>
      </w:pPr>
    </w:p>
    <w:p w:rsidR="009145B8" w:rsidRPr="00C6644B" w:rsidRDefault="009145B8" w:rsidP="009145B8">
      <w:pPr>
        <w:spacing w:after="0" w:line="240" w:lineRule="auto"/>
        <w:ind w:firstLine="360"/>
        <w:jc w:val="both"/>
        <w:rPr>
          <w:rFonts w:ascii="Book Antiqua" w:hAnsi="Book Antiqua"/>
          <w:b/>
          <w:sz w:val="16"/>
          <w:szCs w:val="16"/>
          <w:u w:val="single"/>
        </w:rPr>
      </w:pPr>
    </w:p>
    <w:p w:rsidR="009145B8" w:rsidRPr="00E640E8" w:rsidRDefault="009145B8" w:rsidP="009145B8">
      <w:pPr>
        <w:spacing w:after="0" w:line="240" w:lineRule="auto"/>
        <w:ind w:firstLine="360"/>
        <w:rPr>
          <w:rFonts w:ascii="Book Antiqua" w:hAnsi="Book Antiqua"/>
          <w:b/>
          <w:u w:val="single"/>
        </w:rPr>
      </w:pPr>
      <w:r w:rsidRPr="00E640E8">
        <w:rPr>
          <w:rFonts w:ascii="Book Antiqua" w:hAnsi="Book Antiqua"/>
          <w:b/>
          <w:u w:val="single"/>
        </w:rPr>
        <w:t xml:space="preserve">OPENING OF TENDER AND EVALUATION THEREOF </w:t>
      </w:r>
    </w:p>
    <w:p w:rsidR="009145B8" w:rsidRPr="00C6644B" w:rsidRDefault="009145B8" w:rsidP="009145B8">
      <w:pPr>
        <w:pStyle w:val="ListParagraph"/>
        <w:spacing w:after="0" w:line="240" w:lineRule="auto"/>
        <w:rPr>
          <w:rFonts w:ascii="Book Antiqua" w:hAnsi="Book Antiqua"/>
          <w:b/>
          <w:sz w:val="16"/>
          <w:szCs w:val="16"/>
          <w:u w:val="single"/>
        </w:rPr>
      </w:pPr>
    </w:p>
    <w:p w:rsidR="009145B8" w:rsidRDefault="009145B8" w:rsidP="009145B8">
      <w:pPr>
        <w:pStyle w:val="ListParagraph"/>
        <w:numPr>
          <w:ilvl w:val="0"/>
          <w:numId w:val="3"/>
        </w:numPr>
        <w:spacing w:after="0" w:line="240" w:lineRule="auto"/>
        <w:jc w:val="both"/>
        <w:rPr>
          <w:rFonts w:ascii="Book Antiqua" w:hAnsi="Book Antiqua"/>
        </w:rPr>
      </w:pPr>
      <w:r w:rsidRPr="00E640E8">
        <w:rPr>
          <w:rFonts w:ascii="Book Antiqua" w:hAnsi="Book Antiqua"/>
        </w:rPr>
        <w:t>The tenders received will be opened by a Committee constituted by Chairman (COHANDS) in the presence of those applicants or their representative (with a letter of authority who prefer to attend the opening)</w:t>
      </w:r>
    </w:p>
    <w:p w:rsidR="009145B8" w:rsidRPr="00E640E8" w:rsidRDefault="009145B8" w:rsidP="009145B8">
      <w:pPr>
        <w:pStyle w:val="ListParagraph"/>
        <w:numPr>
          <w:ilvl w:val="0"/>
          <w:numId w:val="3"/>
        </w:numPr>
        <w:spacing w:after="0" w:line="240" w:lineRule="auto"/>
        <w:jc w:val="both"/>
        <w:rPr>
          <w:rFonts w:ascii="Book Antiqua" w:hAnsi="Book Antiqua"/>
        </w:rPr>
      </w:pPr>
      <w:r w:rsidRPr="00E640E8">
        <w:rPr>
          <w:rFonts w:ascii="Book Antiqua" w:hAnsi="Book Antiqua"/>
        </w:rPr>
        <w:t>The agenc</w:t>
      </w:r>
      <w:r>
        <w:rPr>
          <w:rFonts w:ascii="Book Antiqua" w:hAnsi="Book Antiqua"/>
        </w:rPr>
        <w:t xml:space="preserve">y shall make a presentation at </w:t>
      </w:r>
      <w:r w:rsidR="00582102">
        <w:rPr>
          <w:rFonts w:ascii="Book Antiqua" w:hAnsi="Book Antiqua"/>
        </w:rPr>
        <w:t>2.30</w:t>
      </w:r>
      <w:r w:rsidRPr="00E640E8">
        <w:rPr>
          <w:rFonts w:ascii="Book Antiqua" w:hAnsi="Book Antiqua"/>
        </w:rPr>
        <w:t xml:space="preserve"> </w:t>
      </w:r>
      <w:r w:rsidR="00582102">
        <w:rPr>
          <w:rFonts w:ascii="Book Antiqua" w:hAnsi="Book Antiqua"/>
        </w:rPr>
        <w:t>P</w:t>
      </w:r>
      <w:r w:rsidRPr="00E640E8">
        <w:rPr>
          <w:rFonts w:ascii="Book Antiqua" w:hAnsi="Book Antiqua"/>
        </w:rPr>
        <w:t xml:space="preserve">M on </w:t>
      </w:r>
      <w:r w:rsidR="005E12A6">
        <w:rPr>
          <w:rFonts w:ascii="Book Antiqua" w:hAnsi="Book Antiqua"/>
        </w:rPr>
        <w:t>27</w:t>
      </w:r>
      <w:r>
        <w:rPr>
          <w:rFonts w:ascii="Book Antiqua" w:hAnsi="Book Antiqua"/>
        </w:rPr>
        <w:t>.09.2017</w:t>
      </w:r>
      <w:r w:rsidRPr="00E640E8">
        <w:rPr>
          <w:rFonts w:ascii="Book Antiqua" w:hAnsi="Book Antiqua"/>
        </w:rPr>
        <w:t xml:space="preserve"> of entrance gate, hoardings, invitation cards, banners etc. </w:t>
      </w:r>
    </w:p>
    <w:p w:rsidR="009145B8" w:rsidRPr="00413AAD" w:rsidRDefault="009145B8" w:rsidP="009145B8">
      <w:pPr>
        <w:pStyle w:val="ListParagraph"/>
        <w:numPr>
          <w:ilvl w:val="0"/>
          <w:numId w:val="3"/>
        </w:numPr>
        <w:spacing w:after="0" w:line="240" w:lineRule="auto"/>
        <w:jc w:val="both"/>
        <w:rPr>
          <w:rFonts w:ascii="Book Antiqua" w:hAnsi="Book Antiqua"/>
        </w:rPr>
      </w:pPr>
      <w:r w:rsidRPr="00E640E8">
        <w:rPr>
          <w:rFonts w:ascii="Book Antiqua" w:hAnsi="Book Antiqua"/>
        </w:rPr>
        <w:t xml:space="preserve">Commercial Bids in respect of the organization qualifying in the Technical Bids for the services offered shall be opened </w:t>
      </w:r>
      <w:r>
        <w:rPr>
          <w:rFonts w:ascii="Book Antiqua" w:hAnsi="Book Antiqua"/>
        </w:rPr>
        <w:t xml:space="preserve">only </w:t>
      </w:r>
      <w:r w:rsidRPr="00413AAD">
        <w:rPr>
          <w:rFonts w:ascii="Book Antiqua" w:hAnsi="Book Antiqua"/>
        </w:rPr>
        <w:t xml:space="preserve">as per the date and time outline in the tender document.   </w:t>
      </w:r>
    </w:p>
    <w:p w:rsidR="009145B8" w:rsidRPr="00E640E8" w:rsidRDefault="009145B8" w:rsidP="009145B8">
      <w:pPr>
        <w:pStyle w:val="ListParagraph"/>
        <w:numPr>
          <w:ilvl w:val="0"/>
          <w:numId w:val="3"/>
        </w:numPr>
        <w:spacing w:after="0" w:line="240" w:lineRule="auto"/>
        <w:jc w:val="both"/>
        <w:rPr>
          <w:rFonts w:ascii="Book Antiqua" w:hAnsi="Book Antiqua"/>
        </w:rPr>
      </w:pPr>
      <w:r w:rsidRPr="00E640E8">
        <w:rPr>
          <w:rFonts w:ascii="Book Antiqua" w:hAnsi="Book Antiqua"/>
        </w:rPr>
        <w:t xml:space="preserve">In awarding the contract, Chairman, O/o the Council of Handicrafts Development Corporations shall not be bound by the highest or lowest bidder.  The decision shall be taken based on the credentials deliverability and the price bid all taken together.  The decision of the Committee shall be final and binding on all applicants. </w:t>
      </w:r>
    </w:p>
    <w:p w:rsidR="009145B8" w:rsidRPr="00C6644B" w:rsidRDefault="009145B8" w:rsidP="009145B8">
      <w:pPr>
        <w:spacing w:after="0" w:line="240" w:lineRule="auto"/>
        <w:ind w:left="360"/>
        <w:jc w:val="both"/>
        <w:rPr>
          <w:rFonts w:ascii="Book Antiqua" w:hAnsi="Book Antiqua"/>
          <w:b/>
          <w:sz w:val="16"/>
          <w:szCs w:val="16"/>
          <w:u w:val="single"/>
        </w:rPr>
      </w:pPr>
    </w:p>
    <w:p w:rsidR="009145B8" w:rsidRPr="00E640E8" w:rsidRDefault="009145B8" w:rsidP="009145B8">
      <w:pPr>
        <w:spacing w:after="0" w:line="240" w:lineRule="auto"/>
        <w:ind w:left="360"/>
        <w:jc w:val="both"/>
        <w:rPr>
          <w:rFonts w:ascii="Book Antiqua" w:hAnsi="Book Antiqua"/>
          <w:b/>
          <w:u w:val="single"/>
        </w:rPr>
      </w:pPr>
      <w:r w:rsidRPr="00E640E8">
        <w:rPr>
          <w:rFonts w:ascii="Book Antiqua" w:hAnsi="Book Antiqua"/>
          <w:b/>
          <w:u w:val="single"/>
        </w:rPr>
        <w:t>STATUTORY REQUIREMENT</w:t>
      </w:r>
    </w:p>
    <w:p w:rsidR="009145B8" w:rsidRPr="00C6644B" w:rsidRDefault="009145B8" w:rsidP="009145B8">
      <w:pPr>
        <w:pStyle w:val="BodyText3"/>
        <w:spacing w:after="0" w:line="240" w:lineRule="auto"/>
        <w:jc w:val="both"/>
        <w:rPr>
          <w:rFonts w:ascii="Book Antiqua" w:hAnsi="Book Antiqua"/>
        </w:rPr>
      </w:pPr>
    </w:p>
    <w:p w:rsidR="009145B8" w:rsidRPr="00E640E8" w:rsidRDefault="009145B8" w:rsidP="009145B8">
      <w:pPr>
        <w:pStyle w:val="BodyText3"/>
        <w:numPr>
          <w:ilvl w:val="0"/>
          <w:numId w:val="5"/>
        </w:numPr>
        <w:spacing w:after="0" w:line="240" w:lineRule="auto"/>
        <w:jc w:val="both"/>
        <w:rPr>
          <w:rFonts w:ascii="Book Antiqua" w:hAnsi="Book Antiqua"/>
          <w:sz w:val="22"/>
          <w:szCs w:val="22"/>
        </w:rPr>
      </w:pPr>
      <w:r w:rsidRPr="00E640E8">
        <w:rPr>
          <w:rFonts w:ascii="Book Antiqua" w:hAnsi="Book Antiqua"/>
          <w:sz w:val="22"/>
          <w:szCs w:val="22"/>
        </w:rPr>
        <w:t>The successful tenderer should obtain NOC/ permission/ all statutory requirements from the relevant Police, Fire Service and other departments before organizing the said event.</w:t>
      </w:r>
    </w:p>
    <w:p w:rsidR="009145B8" w:rsidRPr="00E640E8" w:rsidRDefault="009145B8" w:rsidP="009145B8">
      <w:pPr>
        <w:pStyle w:val="BodyText3"/>
        <w:numPr>
          <w:ilvl w:val="0"/>
          <w:numId w:val="5"/>
        </w:numPr>
        <w:spacing w:after="0" w:line="240" w:lineRule="auto"/>
        <w:jc w:val="both"/>
        <w:rPr>
          <w:rFonts w:ascii="Book Antiqua" w:hAnsi="Book Antiqua"/>
          <w:sz w:val="22"/>
          <w:szCs w:val="22"/>
        </w:rPr>
      </w:pPr>
      <w:r w:rsidRPr="00E640E8">
        <w:rPr>
          <w:rFonts w:ascii="Book Antiqua" w:hAnsi="Book Antiqua"/>
          <w:sz w:val="22"/>
          <w:szCs w:val="22"/>
        </w:rPr>
        <w:lastRenderedPageBreak/>
        <w:t>The successful tenderer should obtain permission from the M</w:t>
      </w:r>
      <w:r>
        <w:rPr>
          <w:rFonts w:ascii="Book Antiqua" w:hAnsi="Book Antiqua"/>
          <w:sz w:val="22"/>
          <w:szCs w:val="22"/>
        </w:rPr>
        <w:t xml:space="preserve">unicipal Corporation of Ahmedabad </w:t>
      </w:r>
      <w:r w:rsidRPr="00E640E8">
        <w:rPr>
          <w:rFonts w:ascii="Book Antiqua" w:hAnsi="Book Antiqua"/>
          <w:sz w:val="22"/>
          <w:szCs w:val="22"/>
        </w:rPr>
        <w:t>for putting of banners and hoardings etc.</w:t>
      </w:r>
    </w:p>
    <w:p w:rsidR="009145B8" w:rsidRPr="00E640E8" w:rsidRDefault="009145B8" w:rsidP="009145B8">
      <w:pPr>
        <w:pStyle w:val="BodyText3"/>
        <w:numPr>
          <w:ilvl w:val="0"/>
          <w:numId w:val="5"/>
        </w:numPr>
        <w:spacing w:after="0" w:line="240" w:lineRule="auto"/>
        <w:jc w:val="both"/>
        <w:rPr>
          <w:rFonts w:ascii="Book Antiqua" w:hAnsi="Book Antiqua"/>
          <w:sz w:val="22"/>
          <w:szCs w:val="22"/>
        </w:rPr>
      </w:pPr>
      <w:r w:rsidRPr="00E640E8">
        <w:rPr>
          <w:rFonts w:ascii="Book Antiqua" w:hAnsi="Book Antiqua"/>
          <w:sz w:val="22"/>
          <w:szCs w:val="22"/>
        </w:rPr>
        <w:t xml:space="preserve">The successful tenderer should obtain temporary electric connection from the concerned department.       </w:t>
      </w:r>
    </w:p>
    <w:p w:rsidR="009145B8" w:rsidRPr="00C6644B" w:rsidRDefault="009145B8" w:rsidP="009145B8">
      <w:pPr>
        <w:spacing w:after="0" w:line="240" w:lineRule="auto"/>
        <w:ind w:left="360"/>
        <w:jc w:val="both"/>
        <w:rPr>
          <w:rFonts w:ascii="Book Antiqua" w:hAnsi="Book Antiqua"/>
          <w:sz w:val="16"/>
          <w:szCs w:val="16"/>
        </w:rPr>
      </w:pPr>
    </w:p>
    <w:p w:rsidR="009145B8" w:rsidRPr="00E640E8" w:rsidRDefault="009145B8" w:rsidP="009145B8">
      <w:pPr>
        <w:spacing w:after="0" w:line="240" w:lineRule="auto"/>
        <w:ind w:left="360"/>
        <w:jc w:val="both"/>
        <w:rPr>
          <w:rFonts w:ascii="Book Antiqua" w:hAnsi="Book Antiqua"/>
        </w:rPr>
      </w:pPr>
      <w:r w:rsidRPr="00E640E8">
        <w:rPr>
          <w:rFonts w:ascii="Book Antiqua" w:hAnsi="Book Antiqua"/>
          <w:b/>
          <w:u w:val="single"/>
        </w:rPr>
        <w:t>ACCEPTANCE AND WITHDRAWAL</w:t>
      </w:r>
    </w:p>
    <w:p w:rsidR="009145B8" w:rsidRPr="00C6644B" w:rsidRDefault="009145B8" w:rsidP="009145B8">
      <w:pPr>
        <w:pStyle w:val="ListParagraph"/>
        <w:spacing w:after="0" w:line="240" w:lineRule="auto"/>
        <w:jc w:val="both"/>
        <w:rPr>
          <w:rFonts w:ascii="Book Antiqua" w:hAnsi="Book Antiqua"/>
          <w:sz w:val="16"/>
          <w:szCs w:val="16"/>
        </w:rPr>
      </w:pPr>
    </w:p>
    <w:p w:rsidR="009145B8" w:rsidRPr="00E640E8" w:rsidRDefault="009145B8" w:rsidP="009145B8">
      <w:pPr>
        <w:pStyle w:val="ListParagraph"/>
        <w:numPr>
          <w:ilvl w:val="0"/>
          <w:numId w:val="4"/>
        </w:numPr>
        <w:spacing w:after="0" w:line="240" w:lineRule="auto"/>
        <w:jc w:val="both"/>
        <w:rPr>
          <w:rFonts w:ascii="Book Antiqua" w:hAnsi="Book Antiqua"/>
        </w:rPr>
      </w:pPr>
      <w:r w:rsidRPr="00E640E8">
        <w:rPr>
          <w:rFonts w:ascii="Book Antiqua" w:hAnsi="Book Antiqua"/>
        </w:rPr>
        <w:t xml:space="preserve">The final acceptance of the tender would entirely vest with Chairman (COHANDS) who reserves the right to accept or reject any or all tenders without assigning any reason whatsoever. </w:t>
      </w:r>
    </w:p>
    <w:p w:rsidR="009145B8" w:rsidRPr="00E640E8" w:rsidRDefault="009145B8" w:rsidP="009145B8">
      <w:pPr>
        <w:pStyle w:val="ListParagraph"/>
        <w:numPr>
          <w:ilvl w:val="0"/>
          <w:numId w:val="4"/>
        </w:numPr>
        <w:spacing w:after="0" w:line="240" w:lineRule="auto"/>
        <w:jc w:val="both"/>
        <w:rPr>
          <w:rFonts w:ascii="Book Antiqua" w:hAnsi="Book Antiqua"/>
        </w:rPr>
      </w:pPr>
      <w:r w:rsidRPr="00E640E8">
        <w:rPr>
          <w:rFonts w:ascii="Book Antiqua" w:hAnsi="Book Antiqua"/>
        </w:rPr>
        <w:t xml:space="preserve">Chairman (COHANDS) reserves the right to accept the bid for anyone or all the activities as mentioned in the scope of work of this tender. </w:t>
      </w:r>
    </w:p>
    <w:p w:rsidR="009145B8" w:rsidRPr="00E640E8" w:rsidRDefault="009145B8" w:rsidP="009145B8">
      <w:pPr>
        <w:pStyle w:val="ListParagraph"/>
        <w:numPr>
          <w:ilvl w:val="0"/>
          <w:numId w:val="4"/>
        </w:numPr>
        <w:spacing w:after="0" w:line="240" w:lineRule="auto"/>
        <w:jc w:val="both"/>
        <w:rPr>
          <w:rFonts w:ascii="Book Antiqua" w:hAnsi="Book Antiqua"/>
        </w:rPr>
      </w:pPr>
      <w:r w:rsidRPr="00E640E8">
        <w:rPr>
          <w:rFonts w:ascii="Book Antiqua" w:hAnsi="Book Antiqua"/>
        </w:rPr>
        <w:t>If any applicant does not accept any of the conditions, his tender shall not be considered.</w:t>
      </w:r>
    </w:p>
    <w:p w:rsidR="009145B8" w:rsidRDefault="009145B8" w:rsidP="009145B8">
      <w:pPr>
        <w:pStyle w:val="ListParagraph"/>
        <w:spacing w:after="0"/>
        <w:ind w:left="990" w:right="810"/>
        <w:jc w:val="both"/>
        <w:rPr>
          <w:rFonts w:ascii="Book Antiqua" w:hAnsi="Book Antiqua"/>
          <w:sz w:val="20"/>
        </w:rPr>
      </w:pPr>
    </w:p>
    <w:p w:rsidR="009145B8" w:rsidRDefault="009145B8" w:rsidP="009145B8">
      <w:pPr>
        <w:spacing w:after="0" w:line="240" w:lineRule="auto"/>
        <w:ind w:left="1440" w:hanging="1440"/>
        <w:rPr>
          <w:rFonts w:ascii="Bookman Old Style" w:hAnsi="Bookman Old Style"/>
          <w:b/>
        </w:rPr>
      </w:pPr>
    </w:p>
    <w:p w:rsidR="004E7862" w:rsidRPr="009145B8" w:rsidRDefault="004E7862">
      <w:pPr>
        <w:rPr>
          <w:rFonts w:ascii="Bookman Old Style" w:hAnsi="Bookman Old Style"/>
          <w:b/>
        </w:rPr>
      </w:pPr>
      <w:bookmarkStart w:id="0" w:name="_GoBack"/>
      <w:bookmarkEnd w:id="0"/>
    </w:p>
    <w:sectPr w:rsidR="004E7862" w:rsidRPr="009145B8" w:rsidSect="009145B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7D12"/>
    <w:multiLevelType w:val="hybridMultilevel"/>
    <w:tmpl w:val="09FEA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25EA5"/>
    <w:multiLevelType w:val="hybridMultilevel"/>
    <w:tmpl w:val="B7385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44793"/>
    <w:multiLevelType w:val="hybridMultilevel"/>
    <w:tmpl w:val="465C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26C1A"/>
    <w:multiLevelType w:val="multilevel"/>
    <w:tmpl w:val="FD44D1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0374DF"/>
    <w:multiLevelType w:val="hybridMultilevel"/>
    <w:tmpl w:val="FF203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36AC3"/>
    <w:multiLevelType w:val="hybridMultilevel"/>
    <w:tmpl w:val="97589ACC"/>
    <w:lvl w:ilvl="0" w:tplc="2B6C1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408FE"/>
    <w:multiLevelType w:val="hybridMultilevel"/>
    <w:tmpl w:val="7E5AC038"/>
    <w:lvl w:ilvl="0" w:tplc="A17C7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39A7"/>
    <w:multiLevelType w:val="hybridMultilevel"/>
    <w:tmpl w:val="E59A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62C88"/>
    <w:multiLevelType w:val="hybridMultilevel"/>
    <w:tmpl w:val="E59A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8"/>
    <w:rsid w:val="004E7862"/>
    <w:rsid w:val="00582102"/>
    <w:rsid w:val="005E12A6"/>
    <w:rsid w:val="009145B8"/>
    <w:rsid w:val="00B33E38"/>
    <w:rsid w:val="00B6735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5FEE4-DE51-482D-93E5-76FAD1D7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5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145B8"/>
    <w:pPr>
      <w:ind w:left="720"/>
      <w:contextualSpacing/>
    </w:pPr>
    <w:rPr>
      <w:rFonts w:ascii="Calibri" w:eastAsia="Times New Roman" w:hAnsi="Calibri" w:cs="Mangal"/>
    </w:rPr>
  </w:style>
  <w:style w:type="character" w:customStyle="1" w:styleId="ListParagraphChar">
    <w:name w:val="List Paragraph Char"/>
    <w:basedOn w:val="DefaultParagraphFont"/>
    <w:link w:val="ListParagraph"/>
    <w:locked/>
    <w:rsid w:val="009145B8"/>
    <w:rPr>
      <w:rFonts w:ascii="Calibri" w:eastAsia="Times New Roman" w:hAnsi="Calibri" w:cs="Mangal"/>
    </w:rPr>
  </w:style>
  <w:style w:type="paragraph" w:styleId="BodyText">
    <w:name w:val="Body Text"/>
    <w:basedOn w:val="Normal"/>
    <w:link w:val="BodyTextChar"/>
    <w:uiPriority w:val="99"/>
    <w:unhideWhenUsed/>
    <w:rsid w:val="009145B8"/>
    <w:pPr>
      <w:spacing w:after="120"/>
    </w:pPr>
  </w:style>
  <w:style w:type="character" w:customStyle="1" w:styleId="BodyTextChar">
    <w:name w:val="Body Text Char"/>
    <w:basedOn w:val="DefaultParagraphFont"/>
    <w:link w:val="BodyText"/>
    <w:uiPriority w:val="99"/>
    <w:rsid w:val="009145B8"/>
    <w:rPr>
      <w:rFonts w:eastAsiaTheme="minorEastAsia"/>
    </w:rPr>
  </w:style>
  <w:style w:type="paragraph" w:styleId="BodyText3">
    <w:name w:val="Body Text 3"/>
    <w:basedOn w:val="Normal"/>
    <w:link w:val="BodyText3Char"/>
    <w:uiPriority w:val="99"/>
    <w:unhideWhenUsed/>
    <w:rsid w:val="009145B8"/>
    <w:pPr>
      <w:spacing w:after="120"/>
    </w:pPr>
    <w:rPr>
      <w:rFonts w:ascii="Calibri" w:eastAsia="Times New Roman" w:hAnsi="Calibri" w:cs="Mangal"/>
      <w:sz w:val="16"/>
      <w:szCs w:val="16"/>
    </w:rPr>
  </w:style>
  <w:style w:type="character" w:customStyle="1" w:styleId="BodyText3Char">
    <w:name w:val="Body Text 3 Char"/>
    <w:basedOn w:val="DefaultParagraphFont"/>
    <w:link w:val="BodyText3"/>
    <w:uiPriority w:val="99"/>
    <w:rsid w:val="009145B8"/>
    <w:rPr>
      <w:rFonts w:ascii="Calibri" w:eastAsia="Times New Roman" w:hAnsi="Calibri" w:cs="Mangal"/>
      <w:sz w:val="16"/>
      <w:szCs w:val="16"/>
    </w:rPr>
  </w:style>
  <w:style w:type="character" w:styleId="Hyperlink">
    <w:name w:val="Hyperlink"/>
    <w:basedOn w:val="DefaultParagraphFont"/>
    <w:uiPriority w:val="99"/>
    <w:unhideWhenUsed/>
    <w:rsid w:val="00914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hands.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cure.gov.in/eprocure/app" TargetMode="External"/><Relationship Id="rId12" Type="http://schemas.openxmlformats.org/officeDocument/2006/relationships/hyperlink" Target="https://eprocure.gov.in/eprocure/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ocure.gov.in/eprocure/app" TargetMode="External"/><Relationship Id="rId11" Type="http://schemas.openxmlformats.org/officeDocument/2006/relationships/hyperlink" Target="http://www.cohands.in" TargetMode="External"/><Relationship Id="rId5" Type="http://schemas.openxmlformats.org/officeDocument/2006/relationships/hyperlink" Target="http://www.cohands.in" TargetMode="External"/><Relationship Id="rId10" Type="http://schemas.openxmlformats.org/officeDocument/2006/relationships/hyperlink" Target="https://eprocure.gov.in/epublishapp" TargetMode="External"/><Relationship Id="rId4" Type="http://schemas.openxmlformats.org/officeDocument/2006/relationships/webSettings" Target="webSettings.xml"/><Relationship Id="rId9" Type="http://schemas.openxmlformats.org/officeDocument/2006/relationships/hyperlink" Target="https://eprocure.gov.in/eprocure/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Net Soft Solutions</cp:lastModifiedBy>
  <cp:revision>2</cp:revision>
  <dcterms:created xsi:type="dcterms:W3CDTF">2017-09-21T11:23:00Z</dcterms:created>
  <dcterms:modified xsi:type="dcterms:W3CDTF">2017-09-21T11:23:00Z</dcterms:modified>
</cp:coreProperties>
</file>